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28" w:rsidRPr="002C0707" w:rsidRDefault="00132828" w:rsidP="00575F4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</w:rPr>
      </w:pPr>
      <w:r w:rsidRPr="002C0707">
        <w:rPr>
          <w:rFonts w:eastAsia="Calibri" w:cs="Times New Roman"/>
          <w:b/>
          <w:kern w:val="0"/>
          <w:sz w:val="28"/>
          <w:szCs w:val="28"/>
        </w:rPr>
        <w:t>Сводный отчет</w:t>
      </w:r>
    </w:p>
    <w:p w:rsidR="00575F46" w:rsidRDefault="00132828" w:rsidP="00575F4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</w:rPr>
      </w:pPr>
      <w:r w:rsidRPr="002C0707">
        <w:rPr>
          <w:rFonts w:eastAsia="Calibri" w:cs="Times New Roman"/>
          <w:b/>
          <w:kern w:val="0"/>
          <w:sz w:val="28"/>
          <w:szCs w:val="28"/>
        </w:rPr>
        <w:t>о проведении оценки ре</w:t>
      </w:r>
      <w:r w:rsidR="002C0707" w:rsidRPr="002C0707">
        <w:rPr>
          <w:rFonts w:eastAsia="Calibri" w:cs="Times New Roman"/>
          <w:b/>
          <w:kern w:val="0"/>
          <w:sz w:val="28"/>
          <w:szCs w:val="28"/>
        </w:rPr>
        <w:t xml:space="preserve">гулирующего воздействия проекта </w:t>
      </w:r>
    </w:p>
    <w:p w:rsidR="00132828" w:rsidRDefault="00575F46" w:rsidP="00575F4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</w:rPr>
        <w:t>муниципального нормативного правового акта</w:t>
      </w:r>
    </w:p>
    <w:p w:rsidR="00575F46" w:rsidRPr="00623749" w:rsidRDefault="00575F46" w:rsidP="002C0707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</w:rPr>
      </w:pPr>
    </w:p>
    <w:p w:rsidR="00132828" w:rsidRPr="00D75945" w:rsidRDefault="00132828" w:rsidP="002C0707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Срок проведения публичного обсуждения</w:t>
      </w:r>
      <w:r w:rsidR="002C0707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проекта постановления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:</w:t>
      </w:r>
    </w:p>
    <w:p w:rsidR="00132828" w:rsidRPr="00D75945" w:rsidRDefault="002C0707" w:rsidP="002C0707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>
        <w:rPr>
          <w:rFonts w:eastAsia="Calibri" w:cs="Times New Roman"/>
          <w:iCs/>
          <w:color w:val="auto"/>
          <w:kern w:val="0"/>
          <w:sz w:val="28"/>
          <w:szCs w:val="28"/>
        </w:rPr>
        <w:t xml:space="preserve">с </w:t>
      </w:r>
      <w:r w:rsidR="00ED3BC0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A83CF0">
        <w:rPr>
          <w:rFonts w:eastAsia="Calibri" w:cs="Times New Roman"/>
          <w:iCs/>
          <w:color w:val="auto"/>
          <w:kern w:val="0"/>
          <w:sz w:val="28"/>
          <w:szCs w:val="28"/>
        </w:rPr>
        <w:t>1</w:t>
      </w:r>
      <w:r w:rsidR="00A83CF0" w:rsidRPr="00A83CF0">
        <w:rPr>
          <w:rFonts w:eastAsia="Calibri" w:cs="Times New Roman"/>
          <w:iCs/>
          <w:color w:val="auto"/>
          <w:kern w:val="0"/>
          <w:sz w:val="28"/>
          <w:szCs w:val="28"/>
        </w:rPr>
        <w:t>1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ED3BC0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2C0707">
        <w:rPr>
          <w:rFonts w:eastAsia="Calibri" w:cs="Times New Roman"/>
          <w:iCs/>
          <w:color w:val="auto"/>
          <w:kern w:val="0"/>
          <w:sz w:val="28"/>
          <w:szCs w:val="28"/>
        </w:rPr>
        <w:t>декабря</w:t>
      </w:r>
      <w:r w:rsidR="00ED3BC0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20</w:t>
      </w:r>
      <w:r w:rsidR="00ED3BC0">
        <w:rPr>
          <w:rFonts w:eastAsia="Calibri" w:cs="Times New Roman"/>
          <w:iCs/>
          <w:color w:val="auto"/>
          <w:kern w:val="0"/>
          <w:sz w:val="28"/>
          <w:szCs w:val="28"/>
        </w:rPr>
        <w:t>1</w:t>
      </w:r>
      <w:r w:rsidR="00ED3BC0" w:rsidRPr="002C0707">
        <w:rPr>
          <w:rFonts w:eastAsia="Calibri" w:cs="Times New Roman"/>
          <w:iCs/>
          <w:color w:val="auto"/>
          <w:kern w:val="0"/>
          <w:sz w:val="28"/>
          <w:szCs w:val="28"/>
        </w:rPr>
        <w:t>9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г.</w:t>
      </w:r>
      <w:r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по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A83CF0">
        <w:rPr>
          <w:rFonts w:eastAsia="Calibri" w:cs="Times New Roman"/>
          <w:iCs/>
          <w:color w:val="auto"/>
          <w:kern w:val="0"/>
          <w:sz w:val="28"/>
          <w:szCs w:val="28"/>
        </w:rPr>
        <w:t>1</w:t>
      </w:r>
      <w:r w:rsidR="00A83CF0">
        <w:rPr>
          <w:rFonts w:eastAsia="Calibri" w:cs="Times New Roman"/>
          <w:iCs/>
          <w:color w:val="auto"/>
          <w:kern w:val="0"/>
          <w:sz w:val="28"/>
          <w:szCs w:val="28"/>
          <w:lang w:val="en-US"/>
        </w:rPr>
        <w:t>7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2C0707">
        <w:rPr>
          <w:rFonts w:eastAsia="Calibri" w:cs="Times New Roman"/>
          <w:iCs/>
          <w:color w:val="auto"/>
          <w:kern w:val="0"/>
          <w:sz w:val="28"/>
          <w:szCs w:val="28"/>
        </w:rPr>
        <w:t>декабр</w:t>
      </w:r>
      <w:r w:rsidR="00ED3BC0" w:rsidRPr="002C0707">
        <w:rPr>
          <w:rFonts w:eastAsia="Calibri" w:cs="Times New Roman"/>
          <w:iCs/>
          <w:color w:val="auto"/>
          <w:kern w:val="0"/>
          <w:sz w:val="28"/>
          <w:szCs w:val="28"/>
        </w:rPr>
        <w:t>я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132828" w:rsidRPr="00ED3BC0">
        <w:rPr>
          <w:rFonts w:eastAsia="Calibri" w:cs="Times New Roman"/>
          <w:iCs/>
          <w:color w:val="auto"/>
          <w:kern w:val="0"/>
          <w:sz w:val="28"/>
          <w:szCs w:val="28"/>
        </w:rPr>
        <w:t>20</w:t>
      </w:r>
      <w:r w:rsidR="00ED3BC0" w:rsidRPr="00ED3BC0">
        <w:rPr>
          <w:rFonts w:eastAsia="Calibri" w:cs="Times New Roman"/>
          <w:iCs/>
          <w:color w:val="auto"/>
          <w:kern w:val="0"/>
          <w:sz w:val="28"/>
          <w:szCs w:val="28"/>
        </w:rPr>
        <w:t>1</w:t>
      </w:r>
      <w:r w:rsidR="00ED3BC0" w:rsidRPr="002C0707">
        <w:rPr>
          <w:rFonts w:eastAsia="Calibri" w:cs="Times New Roman"/>
          <w:iCs/>
          <w:color w:val="auto"/>
          <w:kern w:val="0"/>
          <w:sz w:val="28"/>
          <w:szCs w:val="28"/>
        </w:rPr>
        <w:t>9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г.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132828" w:rsidRPr="00D75945" w:rsidRDefault="00132828" w:rsidP="0013282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D75945">
        <w:rPr>
          <w:rFonts w:eastAsia="Calibri" w:cs="Times New Roman"/>
          <w:iCs/>
          <w:kern w:val="0"/>
          <w:sz w:val="28"/>
          <w:szCs w:val="28"/>
        </w:rPr>
        <w:t>Общая информация</w:t>
      </w:r>
    </w:p>
    <w:p w:rsidR="00132828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1.1.</w:t>
      </w:r>
      <w:r w:rsid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Вид и наименование проекта правового акта: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5945" w:rsidTr="00D75945">
        <w:tc>
          <w:tcPr>
            <w:tcW w:w="9571" w:type="dxa"/>
          </w:tcPr>
          <w:p w:rsidR="00D75945" w:rsidRDefault="00D75945" w:rsidP="002C0707">
            <w:pPr>
              <w:jc w:val="both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490D77">
              <w:rPr>
                <w:sz w:val="28"/>
                <w:szCs w:val="28"/>
              </w:rPr>
              <w:t xml:space="preserve">      </w:t>
            </w:r>
            <w:r w:rsidR="00A05298">
              <w:rPr>
                <w:sz w:val="28"/>
                <w:szCs w:val="28"/>
              </w:rPr>
              <w:t xml:space="preserve"> </w:t>
            </w:r>
            <w:r w:rsidRPr="00490D77">
              <w:rPr>
                <w:sz w:val="28"/>
                <w:szCs w:val="28"/>
              </w:rPr>
              <w:t>Пр</w:t>
            </w:r>
            <w:r w:rsidR="002C0707">
              <w:rPr>
                <w:sz w:val="28"/>
                <w:szCs w:val="28"/>
              </w:rPr>
              <w:t>оект постановления</w:t>
            </w:r>
            <w:r w:rsidRPr="00490D77">
              <w:rPr>
                <w:sz w:val="28"/>
                <w:szCs w:val="28"/>
              </w:rPr>
              <w:t xml:space="preserve"> </w:t>
            </w:r>
            <w:r w:rsidR="00B91E4D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>городского округа «город Избербаш»</w:t>
            </w:r>
            <w:r w:rsidRPr="00490D77">
              <w:rPr>
                <w:sz w:val="28"/>
                <w:szCs w:val="28"/>
              </w:rPr>
              <w:t xml:space="preserve">  </w:t>
            </w:r>
            <w:r w:rsidR="002C0707" w:rsidRPr="002C0707">
              <w:rPr>
                <w:rFonts w:eastAsia="Calibri"/>
                <w:kern w:val="0"/>
                <w:sz w:val="28"/>
                <w:szCs w:val="28"/>
              </w:rPr>
              <w:t>«Об образовании специализированного Организационного штаба (проектного офиса) городского округа «город Избербаш» по реализации Плана мероприятий («дорожной карты») по улучшению позиции Республики Дагестан в Национальном рейтинге состояния инвестиционного климата в субъектах Российской Федерации</w:t>
            </w:r>
            <w:r w:rsidR="002C0707">
              <w:rPr>
                <w:rFonts w:eastAsia="Calibri"/>
                <w:kern w:val="0"/>
                <w:sz w:val="28"/>
                <w:szCs w:val="28"/>
              </w:rPr>
              <w:t>».</w:t>
            </w:r>
          </w:p>
        </w:tc>
      </w:tr>
    </w:tbl>
    <w:p w:rsidR="00D75945" w:rsidRPr="00623749" w:rsidRDefault="00D75945" w:rsidP="00D75945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D75945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1.2.</w:t>
      </w:r>
      <w:r w:rsid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Разработчик: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5945" w:rsidTr="00D75945">
        <w:tc>
          <w:tcPr>
            <w:tcW w:w="9571" w:type="dxa"/>
          </w:tcPr>
          <w:p w:rsidR="00D75945" w:rsidRDefault="00D75945" w:rsidP="00D75945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    </w:t>
            </w:r>
            <w:r w:rsidR="00A05298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</w:t>
            </w:r>
            <w:r w:rsidR="002C0707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Отдел экономики и инвестиционной политики</w:t>
            </w: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администрации городского округа «город Избербаш».</w:t>
            </w:r>
          </w:p>
        </w:tc>
      </w:tr>
    </w:tbl>
    <w:p w:rsidR="00132828" w:rsidRPr="00D75945" w:rsidRDefault="00D75945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</w:rPr>
      </w:pPr>
      <w:r w:rsidRPr="00D75945">
        <w:rPr>
          <w:rFonts w:eastAsia="Calibri" w:cs="Times New Roman"/>
          <w:iCs/>
          <w:color w:val="auto"/>
          <w:kern w:val="0"/>
        </w:rPr>
        <w:t xml:space="preserve"> </w:t>
      </w:r>
      <w:r w:rsidR="00132828" w:rsidRPr="00D75945">
        <w:rPr>
          <w:rFonts w:eastAsia="Calibri" w:cs="Times New Roman"/>
          <w:iCs/>
          <w:color w:val="auto"/>
          <w:kern w:val="0"/>
        </w:rPr>
        <w:t>(указывается полное наименование разработчика)</w:t>
      </w:r>
    </w:p>
    <w:p w:rsidR="00132828" w:rsidRPr="00623749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</w:rPr>
      </w:pPr>
    </w:p>
    <w:p w:rsidR="00D75945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1.3.</w:t>
      </w:r>
      <w:r w:rsid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Краткое содержание проекта правового акта:</w:t>
      </w:r>
      <w:r w:rsidRPr="00623749">
        <w:rPr>
          <w:rFonts w:eastAsia="Calibri" w:cs="Times New Roman"/>
          <w:iCs/>
          <w:color w:val="auto"/>
          <w:kern w:val="0"/>
        </w:rPr>
        <w:t xml:space="preserve"> 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5945" w:rsidTr="00D75945">
        <w:tc>
          <w:tcPr>
            <w:tcW w:w="9571" w:type="dxa"/>
          </w:tcPr>
          <w:p w:rsidR="00D75945" w:rsidRDefault="00A05298" w:rsidP="006769C5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color w:val="auto"/>
                <w:kern w:val="0"/>
              </w:rPr>
            </w:pPr>
            <w:r w:rsidRPr="004115EB">
              <w:rPr>
                <w:sz w:val="28"/>
                <w:szCs w:val="28"/>
              </w:rPr>
              <w:t xml:space="preserve">    </w:t>
            </w:r>
            <w:r w:rsidR="00A26DDC">
              <w:rPr>
                <w:sz w:val="28"/>
                <w:szCs w:val="28"/>
              </w:rPr>
              <w:t xml:space="preserve">   </w:t>
            </w:r>
            <w:proofErr w:type="gramStart"/>
            <w:r w:rsidRPr="004115EB">
              <w:rPr>
                <w:sz w:val="28"/>
                <w:szCs w:val="28"/>
              </w:rPr>
              <w:t>Прое</w:t>
            </w:r>
            <w:r w:rsidR="006769C5">
              <w:rPr>
                <w:sz w:val="28"/>
                <w:szCs w:val="28"/>
              </w:rPr>
              <w:t>ктом постановления предлагается</w:t>
            </w:r>
            <w:r w:rsidR="006769C5" w:rsidRPr="006769C5">
              <w:rPr>
                <w:sz w:val="28"/>
                <w:szCs w:val="28"/>
              </w:rPr>
              <w:t xml:space="preserve"> </w:t>
            </w:r>
            <w:r w:rsidR="006769C5">
              <w:rPr>
                <w:sz w:val="28"/>
                <w:szCs w:val="28"/>
              </w:rPr>
              <w:t xml:space="preserve">образовать специализированный Организационный штаб (проектный офис) городского округа «город Избербаш» по реализации Плана мероприятий («дорожной карты») по улучшению позиции Республики Дагестан в Национальном рейтинге состояния инвестиционного климата в субъектах Российской Федерации и </w:t>
            </w:r>
            <w:r w:rsidRPr="004115EB">
              <w:rPr>
                <w:sz w:val="28"/>
                <w:szCs w:val="28"/>
              </w:rPr>
              <w:t xml:space="preserve">утвердить </w:t>
            </w:r>
            <w:r w:rsidR="006769C5">
              <w:rPr>
                <w:sz w:val="28"/>
                <w:szCs w:val="28"/>
              </w:rPr>
              <w:t>Положение о специализированном Организационном штабе (проектном офисе) городского округа «город Избербаш» по реализации Плана мероприятий  («дорожной карты) по улучшению позиции Республики Дагестан в Национальном</w:t>
            </w:r>
            <w:proofErr w:type="gramEnd"/>
            <w:r w:rsidR="006769C5">
              <w:rPr>
                <w:sz w:val="28"/>
                <w:szCs w:val="28"/>
              </w:rPr>
              <w:t xml:space="preserve"> </w:t>
            </w:r>
            <w:proofErr w:type="gramStart"/>
            <w:r w:rsidR="006769C5">
              <w:rPr>
                <w:sz w:val="28"/>
                <w:szCs w:val="28"/>
              </w:rPr>
              <w:t>рейтинге</w:t>
            </w:r>
            <w:proofErr w:type="gramEnd"/>
            <w:r w:rsidR="006769C5">
              <w:rPr>
                <w:sz w:val="28"/>
                <w:szCs w:val="28"/>
              </w:rPr>
              <w:t xml:space="preserve"> состояния инвестиционного климата в субъектах   Российской Федерации.</w:t>
            </w:r>
          </w:p>
        </w:tc>
      </w:tr>
    </w:tbl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rPr>
          <w:rFonts w:eastAsia="Calibri" w:cs="Times New Roman"/>
          <w:color w:val="auto"/>
          <w:kern w:val="0"/>
        </w:rPr>
      </w:pPr>
    </w:p>
    <w:p w:rsid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</w:p>
    <w:p w:rsidR="00132828" w:rsidRPr="00663373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>1.4.</w:t>
      </w:r>
      <w:r w:rsidR="00A26DDC" w:rsidRPr="00F7636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Контактная информация разработчика (исполнителя): </w:t>
      </w:r>
    </w:p>
    <w:p w:rsidR="00F76366" w:rsidRPr="00663373" w:rsidRDefault="00F76366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70"/>
      </w:tblGrid>
      <w:tr w:rsidR="00F76366" w:rsidTr="00F76366">
        <w:tc>
          <w:tcPr>
            <w:tcW w:w="1101" w:type="dxa"/>
          </w:tcPr>
          <w:p w:rsidR="00F76366" w:rsidRDefault="00F76366" w:rsidP="00F76366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F76366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Ф.И.О.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F76366" w:rsidRDefault="002C0707" w:rsidP="00132828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Патимат</w:t>
            </w:r>
            <w:proofErr w:type="spellEnd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Абдусамадовна</w:t>
            </w:r>
            <w:proofErr w:type="spellEnd"/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76366" w:rsidTr="00F76366">
        <w:tc>
          <w:tcPr>
            <w:tcW w:w="1668" w:type="dxa"/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Должность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F76366" w:rsidRPr="00F76366" w:rsidRDefault="002C0707" w:rsidP="00F76366">
            <w:pPr>
              <w:pStyle w:val="a4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Ведущий специалист отдела экономики и инвестиционной политики</w:t>
            </w:r>
            <w:r w:rsidR="00F76366" w:rsidRPr="00F76366">
              <w:rPr>
                <w:kern w:val="0"/>
                <w:sz w:val="28"/>
                <w:szCs w:val="28"/>
              </w:rPr>
              <w:t xml:space="preserve"> администрации городского округа «город </w:t>
            </w:r>
            <w:r w:rsidR="00F76366">
              <w:rPr>
                <w:kern w:val="0"/>
                <w:sz w:val="28"/>
                <w:szCs w:val="28"/>
              </w:rPr>
              <w:t>И</w:t>
            </w:r>
            <w:r w:rsidR="00F76366" w:rsidRPr="00F76366">
              <w:rPr>
                <w:kern w:val="0"/>
                <w:sz w:val="28"/>
                <w:szCs w:val="28"/>
              </w:rPr>
              <w:t>збербаш»</w:t>
            </w:r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7"/>
        <w:gridCol w:w="8324"/>
      </w:tblGrid>
      <w:tr w:rsidR="00F76366" w:rsidTr="00F76366">
        <w:tc>
          <w:tcPr>
            <w:tcW w:w="1247" w:type="dxa"/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8324" w:type="dxa"/>
            <w:tcBorders>
              <w:bottom w:val="single" w:sz="4" w:space="0" w:color="auto"/>
            </w:tcBorders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proofErr w:type="gramStart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+7(87245</w:t>
            </w:r>
            <w:r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  <w:t>)</w:t>
            </w:r>
            <w:r w:rsidR="002C0707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2-48-34</w:t>
            </w: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)</w:t>
            </w:r>
            <w:proofErr w:type="gramEnd"/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F76366" w:rsidTr="00F76366">
        <w:tc>
          <w:tcPr>
            <w:tcW w:w="3510" w:type="dxa"/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F76366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F76366" w:rsidRPr="00F76366" w:rsidRDefault="002C0707" w:rsidP="00F76366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  <w:t>minec</w:t>
            </w:r>
            <w:r w:rsidR="00F76366"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  <w:t>_izb@mail.ru</w:t>
            </w:r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  <w:lang w:val="en-US"/>
        </w:rPr>
      </w:pPr>
    </w:p>
    <w:p w:rsidR="00132828" w:rsidRPr="00F76366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F76366">
        <w:rPr>
          <w:rFonts w:eastAsia="Calibri" w:cs="Times New Roman"/>
          <w:iCs/>
          <w:kern w:val="0"/>
          <w:sz w:val="28"/>
          <w:szCs w:val="28"/>
        </w:rPr>
        <w:t>2. Степень регулирующего воздействия проекта правового акта</w:t>
      </w:r>
    </w:p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color w:val="auto"/>
          <w:kern w:val="0"/>
          <w:sz w:val="28"/>
          <w:szCs w:val="28"/>
        </w:rPr>
      </w:pPr>
    </w:p>
    <w:p w:rsidR="00132828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F76366">
        <w:rPr>
          <w:rFonts w:eastAsia="Calibri" w:cs="Times New Roman"/>
          <w:color w:val="auto"/>
          <w:kern w:val="0"/>
          <w:sz w:val="28"/>
          <w:szCs w:val="28"/>
        </w:rPr>
        <w:t>2.1.</w:t>
      </w:r>
      <w:r w:rsidRPr="00F76366">
        <w:rPr>
          <w:rFonts w:ascii="Courier New" w:eastAsia="Calibri" w:hAnsi="Courier New" w:cs="Courier New"/>
          <w:i/>
          <w:iCs/>
          <w:color w:val="auto"/>
          <w:kern w:val="0"/>
          <w:sz w:val="28"/>
          <w:szCs w:val="28"/>
        </w:rPr>
        <w:t xml:space="preserve"> </w:t>
      </w: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>Степень регулирующего воздействия: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76366" w:rsidRPr="00F76366" w:rsidTr="00F76366">
        <w:tc>
          <w:tcPr>
            <w:tcW w:w="9571" w:type="dxa"/>
          </w:tcPr>
          <w:p w:rsidR="00F76366" w:rsidRPr="00F76366" w:rsidRDefault="00F76366" w:rsidP="00F76366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низкая</w:t>
            </w:r>
          </w:p>
        </w:tc>
      </w:tr>
    </w:tbl>
    <w:p w:rsidR="00132828" w:rsidRPr="00F76366" w:rsidRDefault="00F76366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</w:rPr>
      </w:pPr>
      <w:r w:rsidRPr="00F76366">
        <w:rPr>
          <w:rFonts w:eastAsia="Calibri" w:cs="Times New Roman"/>
          <w:iCs/>
          <w:color w:val="auto"/>
          <w:kern w:val="0"/>
        </w:rPr>
        <w:t xml:space="preserve"> </w:t>
      </w:r>
      <w:r w:rsidR="00132828" w:rsidRPr="00F76366">
        <w:rPr>
          <w:rFonts w:eastAsia="Calibri" w:cs="Times New Roman"/>
          <w:iCs/>
          <w:color w:val="auto"/>
          <w:kern w:val="0"/>
        </w:rPr>
        <w:t>(высокая/средняя/низкая)</w:t>
      </w:r>
    </w:p>
    <w:p w:rsidR="00132828" w:rsidRPr="00F76366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  <w:sz w:val="28"/>
          <w:szCs w:val="28"/>
        </w:rPr>
      </w:pPr>
    </w:p>
    <w:p w:rsidR="00132828" w:rsidRPr="00F76366" w:rsidRDefault="00132828" w:rsidP="00F76366">
      <w:pPr>
        <w:pStyle w:val="a4"/>
        <w:rPr>
          <w:kern w:val="0"/>
          <w:sz w:val="28"/>
          <w:szCs w:val="28"/>
        </w:rPr>
      </w:pPr>
      <w:r w:rsidRPr="00F76366">
        <w:rPr>
          <w:kern w:val="0"/>
          <w:sz w:val="28"/>
          <w:szCs w:val="28"/>
        </w:rPr>
        <w:t xml:space="preserve">2.2. </w:t>
      </w:r>
      <w:r w:rsidR="00F76366" w:rsidRPr="00F76366">
        <w:rPr>
          <w:kern w:val="0"/>
          <w:sz w:val="28"/>
          <w:szCs w:val="28"/>
        </w:rPr>
        <w:t>Обоснование</w:t>
      </w:r>
      <w:r w:rsidR="00F76366" w:rsidRPr="00F76366">
        <w:rPr>
          <w:rFonts w:ascii="Courier New" w:hAnsi="Courier New" w:cs="Courier New"/>
          <w:i/>
          <w:kern w:val="0"/>
          <w:sz w:val="28"/>
          <w:szCs w:val="28"/>
        </w:rPr>
        <w:t xml:space="preserve"> </w:t>
      </w:r>
      <w:r w:rsidRPr="00F76366">
        <w:rPr>
          <w:kern w:val="0"/>
          <w:sz w:val="28"/>
          <w:szCs w:val="28"/>
        </w:rPr>
        <w:t xml:space="preserve">отнесения проекта правового акта к определенной степени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53"/>
      </w:tblGrid>
      <w:tr w:rsidR="00F76366" w:rsidTr="008C728F">
        <w:trPr>
          <w:trHeight w:val="504"/>
        </w:trPr>
        <w:tc>
          <w:tcPr>
            <w:tcW w:w="3794" w:type="dxa"/>
          </w:tcPr>
          <w:p w:rsidR="0029076D" w:rsidRPr="0029076D" w:rsidRDefault="00F76366" w:rsidP="0029076D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12"/>
                <w:szCs w:val="12"/>
              </w:rPr>
            </w:pPr>
            <w:r w:rsidRPr="00F76366">
              <w:rPr>
                <w:color w:val="auto"/>
                <w:kern w:val="0"/>
                <w:sz w:val="28"/>
                <w:szCs w:val="28"/>
              </w:rPr>
              <w:t>регулирующего воздействия:</w:t>
            </w:r>
          </w:p>
        </w:tc>
        <w:tc>
          <w:tcPr>
            <w:tcW w:w="5953" w:type="dxa"/>
          </w:tcPr>
          <w:p w:rsidR="0029076D" w:rsidRDefault="0029076D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</w:p>
        </w:tc>
      </w:tr>
      <w:tr w:rsidR="00FE7E5D" w:rsidRPr="00FE7E5D" w:rsidTr="008C728F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2"/>
          </w:tcPr>
          <w:p w:rsidR="00FE7E5D" w:rsidRPr="00F76366" w:rsidRDefault="00623A68" w:rsidP="007F0264">
            <w:pPr>
              <w:pStyle w:val="a5"/>
              <w:spacing w:before="0" w:after="0" w:line="282" w:lineRule="atLeast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E7E5D" w:rsidRPr="00623A68">
              <w:rPr>
                <w:sz w:val="28"/>
                <w:szCs w:val="28"/>
              </w:rPr>
              <w:t>Проект правового акта не содержит положени</w:t>
            </w:r>
            <w:r w:rsidR="006769C5">
              <w:rPr>
                <w:sz w:val="28"/>
                <w:szCs w:val="28"/>
              </w:rPr>
              <w:t>я</w:t>
            </w:r>
            <w:r w:rsidR="00FE7E5D" w:rsidRPr="00623A68">
              <w:rPr>
                <w:sz w:val="28"/>
                <w:szCs w:val="28"/>
              </w:rPr>
              <w:t>,</w:t>
            </w:r>
            <w:r w:rsidR="00FE7E5D">
              <w:t xml:space="preserve"> </w:t>
            </w:r>
            <w:r w:rsidRPr="00623749">
              <w:rPr>
                <w:sz w:val="28"/>
                <w:szCs w:val="28"/>
              </w:rPr>
              <w:t>устанавливающи</w:t>
            </w:r>
            <w:r w:rsidR="006769C5">
              <w:rPr>
                <w:sz w:val="28"/>
                <w:szCs w:val="28"/>
              </w:rPr>
              <w:t>е</w:t>
            </w:r>
            <w:r w:rsidRPr="00623749">
              <w:rPr>
                <w:sz w:val="28"/>
                <w:szCs w:val="28"/>
              </w:rPr>
              <w:t xml:space="preserve"> ранее не предусмотренные обязанности, запреты и ограничения для субъектов или способствующи</w:t>
            </w:r>
            <w:r w:rsidR="006769C5">
              <w:rPr>
                <w:sz w:val="28"/>
                <w:szCs w:val="28"/>
              </w:rPr>
              <w:t>е</w:t>
            </w:r>
            <w:r w:rsidRPr="00623749">
              <w:rPr>
                <w:sz w:val="28"/>
                <w:szCs w:val="28"/>
              </w:rPr>
              <w:t xml:space="preserve"> установлению ранее не предусмотренных обязанностей, запретов и ограничений для субъектов, </w:t>
            </w:r>
            <w:r w:rsidR="006769C5">
              <w:rPr>
                <w:sz w:val="28"/>
                <w:szCs w:val="28"/>
              </w:rPr>
              <w:t xml:space="preserve">а также </w:t>
            </w:r>
            <w:r w:rsidRPr="00623749">
              <w:rPr>
                <w:sz w:val="28"/>
                <w:szCs w:val="28"/>
              </w:rPr>
              <w:t>положени</w:t>
            </w:r>
            <w:r w:rsidR="006769C5">
              <w:rPr>
                <w:sz w:val="28"/>
                <w:szCs w:val="28"/>
              </w:rPr>
              <w:t>я</w:t>
            </w:r>
            <w:r w:rsidRPr="00623749">
              <w:rPr>
                <w:sz w:val="28"/>
                <w:szCs w:val="28"/>
              </w:rPr>
              <w:t>, приводящи</w:t>
            </w:r>
            <w:r w:rsidR="006769C5">
              <w:rPr>
                <w:sz w:val="28"/>
                <w:szCs w:val="28"/>
              </w:rPr>
              <w:t>е</w:t>
            </w:r>
            <w:r w:rsidRPr="00623749">
              <w:rPr>
                <w:sz w:val="28"/>
                <w:szCs w:val="28"/>
              </w:rPr>
              <w:t xml:space="preserve"> к возникновению ранее не предусмотренных законодательством Российской Федерации и иными нормативными правовыми актами расходов субъектов</w:t>
            </w:r>
            <w:r w:rsidR="00E11BD9">
              <w:rPr>
                <w:sz w:val="28"/>
                <w:szCs w:val="28"/>
              </w:rPr>
              <w:t xml:space="preserve">. Проект правового акта не содержит </w:t>
            </w:r>
            <w:r w:rsidR="007F0264">
              <w:rPr>
                <w:sz w:val="28"/>
                <w:szCs w:val="28"/>
              </w:rPr>
              <w:t>полож</w:t>
            </w:r>
            <w:r w:rsidR="00E11BD9">
              <w:rPr>
                <w:sz w:val="28"/>
                <w:szCs w:val="28"/>
              </w:rPr>
              <w:t>ения</w:t>
            </w:r>
            <w:r w:rsidR="007F02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F0264" w:rsidRPr="00623749">
              <w:rPr>
                <w:sz w:val="28"/>
                <w:szCs w:val="28"/>
              </w:rPr>
              <w:t>изменяющи</w:t>
            </w:r>
            <w:r w:rsidR="00E11BD9">
              <w:rPr>
                <w:sz w:val="28"/>
                <w:szCs w:val="28"/>
              </w:rPr>
              <w:t>е</w:t>
            </w:r>
            <w:r w:rsidR="007F0264" w:rsidRPr="00623749">
              <w:rPr>
                <w:sz w:val="28"/>
                <w:szCs w:val="28"/>
              </w:rPr>
              <w:t xml:space="preserve"> ранее предусмотренные обязанности, запреты и ограничения для субъектов или способствующи</w:t>
            </w:r>
            <w:r w:rsidR="00E11BD9">
              <w:rPr>
                <w:sz w:val="28"/>
                <w:szCs w:val="28"/>
              </w:rPr>
              <w:t>е</w:t>
            </w:r>
            <w:r w:rsidR="007F0264" w:rsidRPr="00623749">
              <w:rPr>
                <w:sz w:val="28"/>
                <w:szCs w:val="28"/>
              </w:rPr>
              <w:t xml:space="preserve"> изменению ранее предусмотренных обязанностей, запретов и ограничений для субъектов, а также положени</w:t>
            </w:r>
            <w:r w:rsidR="00E11BD9">
              <w:rPr>
                <w:sz w:val="28"/>
                <w:szCs w:val="28"/>
              </w:rPr>
              <w:t>я</w:t>
            </w:r>
            <w:r w:rsidR="007F0264" w:rsidRPr="00623749">
              <w:rPr>
                <w:sz w:val="28"/>
                <w:szCs w:val="28"/>
              </w:rPr>
              <w:t>, приводящи</w:t>
            </w:r>
            <w:r w:rsidR="007F0264">
              <w:rPr>
                <w:sz w:val="28"/>
                <w:szCs w:val="28"/>
              </w:rPr>
              <w:t>х</w:t>
            </w:r>
            <w:r w:rsidR="007F0264" w:rsidRPr="00623749">
              <w:rPr>
                <w:sz w:val="28"/>
                <w:szCs w:val="28"/>
              </w:rPr>
              <w:t xml:space="preserve"> к увеличению ранее предусмотренных законодательством Российской Федерации и иными нормативными правовыми актами расходов субъектов</w:t>
            </w:r>
            <w:r w:rsidR="007F0264">
              <w:rPr>
                <w:sz w:val="28"/>
                <w:szCs w:val="28"/>
              </w:rPr>
              <w:t>,</w:t>
            </w:r>
            <w:r w:rsidR="007F0264">
              <w:t xml:space="preserve"> </w:t>
            </w:r>
            <w:r w:rsidR="007F0264" w:rsidRPr="007F0264">
              <w:rPr>
                <w:sz w:val="28"/>
                <w:szCs w:val="28"/>
              </w:rPr>
              <w:t>но подлежит оценке регулирующего воздействия</w:t>
            </w:r>
            <w:r w:rsidR="007F0264">
              <w:rPr>
                <w:sz w:val="28"/>
                <w:szCs w:val="28"/>
              </w:rPr>
              <w:t>.</w:t>
            </w:r>
          </w:p>
        </w:tc>
      </w:tr>
    </w:tbl>
    <w:p w:rsidR="0029076D" w:rsidRPr="00623749" w:rsidRDefault="00F76366" w:rsidP="0029076D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>
        <w:rPr>
          <w:kern w:val="0"/>
        </w:rPr>
        <w:t xml:space="preserve">                  </w:t>
      </w:r>
      <w:r w:rsidRPr="00F76366">
        <w:rPr>
          <w:kern w:val="0"/>
        </w:rPr>
        <w:t xml:space="preserve"> </w:t>
      </w:r>
      <w:r w:rsidR="0029076D" w:rsidRPr="00623749">
        <w:rPr>
          <w:rFonts w:eastAsia="Calibri" w:cs="Times New Roman"/>
          <w:color w:val="auto"/>
          <w:kern w:val="0"/>
        </w:rPr>
        <w:t xml:space="preserve"> (текстовое описание)</w:t>
      </w:r>
    </w:p>
    <w:p w:rsidR="00FE7E5D" w:rsidRDefault="00FE7E5D" w:rsidP="007F0264">
      <w:pPr>
        <w:pStyle w:val="a4"/>
        <w:rPr>
          <w:kern w:val="0"/>
        </w:rPr>
      </w:pPr>
    </w:p>
    <w:p w:rsidR="00132828" w:rsidRPr="0066337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663373">
        <w:rPr>
          <w:rFonts w:eastAsia="Calibri" w:cs="Times New Roman"/>
          <w:iCs/>
          <w:kern w:val="0"/>
          <w:sz w:val="28"/>
          <w:szCs w:val="28"/>
        </w:rPr>
        <w:t xml:space="preserve">3. Описание проблемы, на решение которой </w:t>
      </w:r>
      <w:proofErr w:type="gramStart"/>
      <w:r w:rsidRPr="00663373">
        <w:rPr>
          <w:rFonts w:eastAsia="Calibri" w:cs="Times New Roman"/>
          <w:iCs/>
          <w:kern w:val="0"/>
          <w:sz w:val="28"/>
          <w:szCs w:val="28"/>
        </w:rPr>
        <w:t>направлена</w:t>
      </w:r>
      <w:proofErr w:type="gramEnd"/>
    </w:p>
    <w:p w:rsidR="00132828" w:rsidRPr="0066337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663373">
        <w:rPr>
          <w:rFonts w:eastAsia="Calibri" w:cs="Times New Roman"/>
          <w:iCs/>
          <w:kern w:val="0"/>
          <w:sz w:val="28"/>
          <w:szCs w:val="28"/>
        </w:rPr>
        <w:t>разработка проекта правового акта</w:t>
      </w:r>
    </w:p>
    <w:p w:rsidR="00132828" w:rsidRPr="0066337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663373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  <w:r w:rsidRPr="00663373">
        <w:rPr>
          <w:rFonts w:eastAsia="Calibri" w:cs="Times New Roman"/>
          <w:iCs/>
          <w:kern w:val="0"/>
          <w:sz w:val="28"/>
          <w:szCs w:val="28"/>
        </w:rPr>
        <w:t>3.1.Формулировка проблемы:</w:t>
      </w:r>
      <w:r w:rsidRPr="00623749">
        <w:rPr>
          <w:rFonts w:eastAsia="Calibri" w:cs="Times New Roman"/>
          <w:iCs/>
          <w:kern w:val="0"/>
        </w:rPr>
        <w:t xml:space="preserve"> </w:t>
      </w:r>
    </w:p>
    <w:p w:rsidR="0029076D" w:rsidRDefault="0029076D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663373" w:rsidRPr="00663373" w:rsidTr="00E62C81">
        <w:tc>
          <w:tcPr>
            <w:tcW w:w="9889" w:type="dxa"/>
          </w:tcPr>
          <w:p w:rsidR="00C21E6F" w:rsidRPr="00663373" w:rsidRDefault="00C17AEF" w:rsidP="0068393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="0068393C">
              <w:rPr>
                <w:sz w:val="28"/>
                <w:szCs w:val="28"/>
              </w:rPr>
              <w:t>Улучшение инвестиционного и делового климата Республики Дагестан и реализация Плана мероприятий («дорожной карты») по улучшению позиции Республики Дагестан в Национальном рейтинге состояния инвестиционного климата в субъектах Российской Федерации.</w:t>
            </w:r>
            <w:r w:rsidR="00655F21">
              <w:rPr>
                <w:color w:val="auto"/>
                <w:sz w:val="28"/>
                <w:szCs w:val="28"/>
                <w:shd w:val="clear" w:color="auto" w:fill="FFFFFF"/>
              </w:rPr>
              <w:t xml:space="preserve">       </w:t>
            </w:r>
          </w:p>
        </w:tc>
      </w:tr>
      <w:tr w:rsidR="00E62BDD" w:rsidRPr="00663373" w:rsidTr="00E62C81">
        <w:tc>
          <w:tcPr>
            <w:tcW w:w="9889" w:type="dxa"/>
          </w:tcPr>
          <w:p w:rsidR="00E62BDD" w:rsidRDefault="00E62BDD" w:rsidP="00E62BDD">
            <w:pPr>
              <w:widowControl/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623749">
              <w:rPr>
                <w:rFonts w:eastAsia="Calibri"/>
                <w:color w:val="auto"/>
                <w:kern w:val="0"/>
              </w:rPr>
              <w:t>(текстовое описание)</w:t>
            </w: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7E4B1B" w:rsidRDefault="00132828" w:rsidP="007E4B1B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7E4B1B">
        <w:rPr>
          <w:rFonts w:eastAsia="Calibri" w:cs="Times New Roman"/>
          <w:iCs/>
          <w:kern w:val="0"/>
          <w:sz w:val="28"/>
          <w:szCs w:val="28"/>
        </w:rPr>
        <w:t>3.2</w:t>
      </w:r>
      <w:r w:rsidRPr="006E430D">
        <w:rPr>
          <w:rFonts w:eastAsia="Calibri" w:cs="Times New Roman"/>
          <w:iCs/>
          <w:spacing w:val="-8"/>
          <w:kern w:val="0"/>
          <w:sz w:val="28"/>
          <w:szCs w:val="28"/>
        </w:rPr>
        <w:t xml:space="preserve">. </w:t>
      </w:r>
      <w:r w:rsidRPr="006E430D">
        <w:rPr>
          <w:rFonts w:eastAsia="Calibri" w:cs="Times New Roman"/>
          <w:iCs/>
          <w:kern w:val="0"/>
          <w:sz w:val="28"/>
          <w:szCs w:val="28"/>
        </w:rPr>
        <w:t>Описание негативных эффектов</w:t>
      </w:r>
      <w:r w:rsidRPr="006E430D">
        <w:rPr>
          <w:rFonts w:eastAsia="Calibri" w:cs="Times New Roman"/>
          <w:iCs/>
          <w:spacing w:val="-8"/>
          <w:kern w:val="0"/>
          <w:sz w:val="28"/>
          <w:szCs w:val="28"/>
        </w:rPr>
        <w:t xml:space="preserve">, возникающих </w:t>
      </w:r>
      <w:r w:rsidRPr="003A2200">
        <w:rPr>
          <w:rFonts w:eastAsia="Calibri" w:cs="Times New Roman"/>
          <w:iCs/>
          <w:kern w:val="0"/>
          <w:sz w:val="28"/>
          <w:szCs w:val="28"/>
        </w:rPr>
        <w:t>в связи с наличием</w:t>
      </w:r>
      <w:r w:rsidR="0029076D" w:rsidRPr="006E430D">
        <w:rPr>
          <w:rFonts w:eastAsia="Calibri" w:cs="Times New Roman"/>
          <w:iCs/>
          <w:spacing w:val="-8"/>
          <w:kern w:val="0"/>
          <w:sz w:val="28"/>
          <w:szCs w:val="28"/>
        </w:rPr>
        <w:t xml:space="preserve"> проблемы: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9076D" w:rsidTr="0029076D">
        <w:trPr>
          <w:jc w:val="center"/>
        </w:trPr>
        <w:tc>
          <w:tcPr>
            <w:tcW w:w="9571" w:type="dxa"/>
          </w:tcPr>
          <w:p w:rsidR="0029076D" w:rsidRDefault="0029076D" w:rsidP="002907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отсутствуют</w:t>
            </w:r>
          </w:p>
        </w:tc>
      </w:tr>
    </w:tbl>
    <w:p w:rsidR="00132828" w:rsidRPr="00623749" w:rsidRDefault="007E4B1B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 xml:space="preserve">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i/>
          <w:iCs/>
          <w:kern w:val="0"/>
          <w:sz w:val="20"/>
          <w:szCs w:val="20"/>
        </w:rPr>
      </w:pP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E62BDD">
        <w:rPr>
          <w:rFonts w:eastAsia="Calibri" w:cs="Times New Roman"/>
          <w:iCs/>
          <w:kern w:val="0"/>
          <w:sz w:val="28"/>
          <w:szCs w:val="28"/>
        </w:rPr>
        <w:t>4. Описание цели разработки проекта правового акта</w:t>
      </w:r>
    </w:p>
    <w:p w:rsidR="00E62BDD" w:rsidRPr="00E62BDD" w:rsidRDefault="00E62BDD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BDD" w:rsidTr="003A2200">
        <w:tc>
          <w:tcPr>
            <w:tcW w:w="10137" w:type="dxa"/>
          </w:tcPr>
          <w:p w:rsidR="00E62BDD" w:rsidRDefault="00E62BDD" w:rsidP="00E62BD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нормативного правого акта способствует достижению следующих целей:</w:t>
            </w:r>
          </w:p>
          <w:p w:rsidR="0068393C" w:rsidRDefault="003A2200" w:rsidP="0068393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68393C">
              <w:rPr>
                <w:sz w:val="28"/>
                <w:szCs w:val="28"/>
              </w:rPr>
              <w:t xml:space="preserve">1) осуществление </w:t>
            </w:r>
            <w:proofErr w:type="gramStart"/>
            <w:r w:rsidR="0068393C">
              <w:rPr>
                <w:sz w:val="28"/>
                <w:szCs w:val="28"/>
              </w:rPr>
              <w:t>контроля за</w:t>
            </w:r>
            <w:proofErr w:type="gramEnd"/>
            <w:r w:rsidR="0068393C">
              <w:rPr>
                <w:sz w:val="28"/>
                <w:szCs w:val="28"/>
              </w:rPr>
              <w:t xml:space="preserve"> реализацией Плана мероприятий («дорожной карты») городского округа «город Избербаш» по улучшению позиции Республики Дагестан в Национальном рейтинге состояния инвестиционного климата в субъектах Российской Федерации (далее – «Дорожная карта»); </w:t>
            </w:r>
          </w:p>
          <w:p w:rsidR="007B252F" w:rsidRDefault="007B252F" w:rsidP="000578B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68393C" w:rsidTr="003A2200">
        <w:tc>
          <w:tcPr>
            <w:tcW w:w="10137" w:type="dxa"/>
          </w:tcPr>
          <w:p w:rsidR="0068393C" w:rsidRDefault="0068393C" w:rsidP="0068393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 подготовка рекомендаций структурным подразделениям администрации, учреждениям и организациям городского округа «город Избербаш» по вопросам реализации «дорожной карты»;</w:t>
            </w:r>
          </w:p>
          <w:p w:rsidR="0068393C" w:rsidRDefault="0068393C" w:rsidP="0068393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8393C" w:rsidRDefault="0068393C" w:rsidP="0068393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принятие решений по конфликтным ситуациям, возникающим по результатам взаимодействия структурных подразделений администрации, учреждений и организаций городского округа «город Избербаш» и представителями </w:t>
            </w:r>
            <w:proofErr w:type="spellStart"/>
            <w:proofErr w:type="gramStart"/>
            <w:r>
              <w:rPr>
                <w:sz w:val="28"/>
                <w:szCs w:val="28"/>
              </w:rPr>
              <w:t>бизнес-сообщества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реализации «дорожной карты».</w:t>
            </w:r>
          </w:p>
          <w:p w:rsidR="0068393C" w:rsidRDefault="0068393C" w:rsidP="00E62BDD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132828" w:rsidRPr="00E62BD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E62BDD">
        <w:rPr>
          <w:rFonts w:eastAsia="Calibri" w:cs="Times New Roman"/>
          <w:iCs/>
          <w:kern w:val="0"/>
          <w:sz w:val="28"/>
          <w:szCs w:val="28"/>
        </w:rPr>
        <w:t>5.</w:t>
      </w:r>
      <w:r w:rsidR="00E62BDD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Pr="00E62BDD">
        <w:rPr>
          <w:rFonts w:eastAsia="Calibri" w:cs="Times New Roman"/>
          <w:iCs/>
          <w:kern w:val="0"/>
          <w:sz w:val="28"/>
          <w:szCs w:val="28"/>
        </w:rPr>
        <w:t xml:space="preserve">Перечень действующих нормативно правовых актов Российской Федерации, Республики Дагестан, муниципальных правовых актов, поручений, решений, послуживших основанием  </w:t>
      </w:r>
      <w:r w:rsidRPr="00E62BDD">
        <w:rPr>
          <w:rFonts w:eastAsia="Calibri" w:cs="Times New Roman"/>
          <w:iCs/>
          <w:color w:val="auto"/>
          <w:kern w:val="0"/>
          <w:sz w:val="28"/>
          <w:szCs w:val="28"/>
        </w:rPr>
        <w:t>для разработки проекта правового акта</w:t>
      </w:r>
      <w:r w:rsidRPr="00E62BDD">
        <w:rPr>
          <w:rFonts w:eastAsia="Calibri" w:cs="Times New Roman"/>
          <w:iCs/>
          <w:kern w:val="0"/>
          <w:sz w:val="28"/>
          <w:szCs w:val="28"/>
        </w:rPr>
        <w:t xml:space="preserve">     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Look w:val="04A0"/>
      </w:tblPr>
      <w:tblGrid>
        <w:gridCol w:w="675"/>
        <w:gridCol w:w="9214"/>
      </w:tblGrid>
      <w:tr w:rsidR="00132828" w:rsidRPr="00E62BDD" w:rsidTr="00E6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E62BDD" w:rsidRDefault="002C5D5D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№</w:t>
            </w:r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 xml:space="preserve"> </w:t>
            </w:r>
            <w:proofErr w:type="spellStart"/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>п</w:t>
            </w:r>
            <w:proofErr w:type="spellEnd"/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>/</w:t>
            </w:r>
            <w:proofErr w:type="spellStart"/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E62BDD" w:rsidRDefault="00132828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E62BDD">
              <w:rPr>
                <w:rFonts w:eastAsia="Calibri"/>
                <w:iCs/>
                <w:kern w:val="0"/>
                <w:sz w:val="28"/>
                <w:szCs w:val="28"/>
              </w:rPr>
              <w:t>Наименование и реквизиты</w:t>
            </w:r>
          </w:p>
        </w:tc>
      </w:tr>
      <w:tr w:rsidR="00132828" w:rsidRPr="00E62BDD" w:rsidTr="00E6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E62BDD" w:rsidRDefault="00132828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BDD">
              <w:rPr>
                <w:rFonts w:eastAsia="Calibri"/>
                <w:iCs/>
                <w:kern w:val="0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E62BDD" w:rsidRDefault="00AE71CA" w:rsidP="002C5D5D">
            <w:pPr>
              <w:ind w:firstLine="34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Распоряжение Правительства РД от 23.11.2018г. №278-р «Об утверждении Плана мероприятий («дорожной карты») по улучшению позиции Республики Дагестан в Национальном рейтинге состояния инвестиционного климата в субъектах Российской Федерации.</w:t>
            </w: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</w:rPr>
      </w:pPr>
    </w:p>
    <w:p w:rsidR="00585EFB" w:rsidRPr="00B91E4D" w:rsidRDefault="00B91E4D" w:rsidP="00B91E4D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Cs/>
          <w:color w:val="auto"/>
          <w:sz w:val="27"/>
          <w:szCs w:val="27"/>
          <w:lang w:eastAsia="ru-RU"/>
        </w:rPr>
      </w:pPr>
      <w:r>
        <w:rPr>
          <w:rFonts w:eastAsia="Times New Roman" w:cs="Times New Roman"/>
          <w:bCs/>
          <w:color w:val="auto"/>
          <w:sz w:val="27"/>
          <w:szCs w:val="27"/>
          <w:lang w:eastAsia="ru-RU"/>
        </w:rPr>
        <w:t>6</w:t>
      </w:r>
      <w:r w:rsidR="00585EFB"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 xml:space="preserve">. Основные группы субъектов предпринимательской и </w:t>
      </w:r>
      <w:r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 xml:space="preserve">инвестиционной </w:t>
      </w:r>
      <w:r w:rsidR="00585EFB"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>деятельности, ин</w:t>
      </w:r>
      <w:r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>ые заинтересованные лица,</w:t>
      </w:r>
      <w:r w:rsidR="00585EFB"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 xml:space="preserve"> интересы которых будут затронуты </w:t>
      </w:r>
      <w:r>
        <w:rPr>
          <w:rFonts w:eastAsia="Times New Roman" w:cs="Times New Roman"/>
          <w:bCs/>
          <w:color w:val="auto"/>
          <w:sz w:val="27"/>
          <w:szCs w:val="27"/>
          <w:lang w:eastAsia="ru-RU"/>
        </w:rPr>
        <w:t>в связи с принятием проекта правового акта</w:t>
      </w:r>
      <w:r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4077"/>
        <w:gridCol w:w="2552"/>
        <w:gridCol w:w="2942"/>
      </w:tblGrid>
      <w:tr w:rsidR="00B91E4D" w:rsidRPr="00C24D52" w:rsidTr="00EB26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C24D52">
              <w:rPr>
                <w:rFonts w:eastAsia="Calibri"/>
                <w:iCs/>
                <w:kern w:val="0"/>
                <w:sz w:val="28"/>
                <w:szCs w:val="28"/>
              </w:rPr>
              <w:t>Группа субъектов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C24D52">
              <w:rPr>
                <w:rFonts w:eastAsia="Calibri"/>
                <w:iCs/>
                <w:kern w:val="0"/>
                <w:sz w:val="28"/>
                <w:szCs w:val="28"/>
              </w:rPr>
              <w:t>Оценка количества субъектов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C24D52">
              <w:rPr>
                <w:rFonts w:eastAsia="Calibri"/>
                <w:iCs/>
                <w:kern w:val="0"/>
                <w:sz w:val="28"/>
                <w:szCs w:val="28"/>
              </w:rPr>
              <w:t>Источники данных</w:t>
            </w:r>
          </w:p>
        </w:tc>
      </w:tr>
      <w:tr w:rsidR="00B91E4D" w:rsidRPr="00C24D52" w:rsidTr="00EB26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4D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52F">
              <w:rPr>
                <w:sz w:val="28"/>
                <w:szCs w:val="28"/>
              </w:rPr>
              <w:t>1) субъекты малого и среднего предпринимательства</w:t>
            </w:r>
          </w:p>
          <w:p w:rsidR="00B91E4D" w:rsidRPr="004D5393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7B252F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иные заинтересованные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ascii="Courier New" w:eastAsia="Calibri" w:hAnsi="Courier New" w:cs="Courier New"/>
          <w:i/>
          <w:iCs/>
          <w:kern w:val="0"/>
          <w:sz w:val="20"/>
          <w:szCs w:val="20"/>
        </w:rPr>
      </w:pPr>
    </w:p>
    <w:p w:rsidR="00B91E4D" w:rsidRDefault="00B91E4D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B91E4D" w:rsidRDefault="00B91E4D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7. Новые функции, полномочия, обязанности и права органов</w:t>
      </w: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местного самоуправления городского округа</w:t>
      </w: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«город Избербаш» или сведения об их изменении,</w:t>
      </w: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а также порядок их реализации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Look w:val="04A0"/>
      </w:tblPr>
      <w:tblGrid>
        <w:gridCol w:w="3794"/>
        <w:gridCol w:w="2835"/>
        <w:gridCol w:w="2977"/>
      </w:tblGrid>
      <w:tr w:rsidR="00132828" w:rsidRPr="0036214D" w:rsidTr="00F378E5">
        <w:trPr>
          <w:trHeight w:val="11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36214D" w:rsidRDefault="00132828" w:rsidP="003621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36214D">
              <w:rPr>
                <w:rFonts w:eastAsia="Calibri"/>
                <w:iCs/>
                <w:kern w:val="0"/>
                <w:sz w:val="28"/>
                <w:szCs w:val="28"/>
              </w:rPr>
              <w:lastRenderedPageBreak/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36214D" w:rsidRDefault="00132828" w:rsidP="003621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36214D">
              <w:rPr>
                <w:rFonts w:eastAsia="Calibri"/>
                <w:iCs/>
                <w:kern w:val="0"/>
                <w:sz w:val="28"/>
                <w:szCs w:val="28"/>
              </w:rPr>
              <w:t>Порядок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36214D" w:rsidRDefault="00132828" w:rsidP="003621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36214D">
              <w:rPr>
                <w:rFonts w:eastAsia="Calibri"/>
                <w:iCs/>
                <w:kern w:val="0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132828" w:rsidRPr="0036214D" w:rsidTr="00F378E5">
        <w:trPr>
          <w:trHeight w:val="9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36214D" w:rsidRDefault="0036214D" w:rsidP="00F378E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Установление новых или внесение изменений в существующие функции, полномочия, обязанности</w:t>
            </w:r>
            <w:r w:rsid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и</w:t>
            </w:r>
            <w:r>
              <w:rPr>
                <w:rFonts w:eastAsia="Calibri"/>
                <w:iCs/>
                <w:kern w:val="0"/>
                <w:sz w:val="28"/>
                <w:szCs w:val="28"/>
              </w:rPr>
              <w:t xml:space="preserve"> права, не предусматривается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36214D" w:rsidRDefault="0036214D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36214D" w:rsidRDefault="004D5393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E62C81" w:rsidRDefault="00E62C81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8. Оценка дополнительных расходов (доходов)</w:t>
      </w: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бюджета городского округа «город Избербаш»</w:t>
      </w:r>
    </w:p>
    <w:p w:rsidR="00F378E5" w:rsidRPr="00F378E5" w:rsidRDefault="00F378E5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3369"/>
        <w:gridCol w:w="3011"/>
        <w:gridCol w:w="3191"/>
      </w:tblGrid>
      <w:tr w:rsidR="00132828" w:rsidRPr="004D5393" w:rsidTr="004D53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Наименование </w:t>
            </w:r>
            <w:proofErr w:type="gramStart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новой</w:t>
            </w:r>
            <w:proofErr w:type="gramEnd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или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изменяемой функции, полномочия, обязанности или права (указываются данные из раздела 7)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Описание расходов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(доходов) бюджета городского округа «город Избербаш»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Оценка расходов (доходов)</w:t>
            </w:r>
          </w:p>
          <w:p w:rsid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бюджета городского округа «город Избербаш» (тыс. руб.),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в том числе периодичность осуществления расходов (поступления доходов)</w:t>
            </w:r>
          </w:p>
        </w:tc>
      </w:tr>
      <w:tr w:rsidR="00132828" w:rsidRPr="004D5393" w:rsidTr="004D53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4D5393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Не предусм</w:t>
            </w:r>
            <w:r w:rsidR="00E62C81">
              <w:rPr>
                <w:rFonts w:eastAsia="Calibri"/>
                <w:iCs/>
                <w:kern w:val="0"/>
                <w:sz w:val="28"/>
                <w:szCs w:val="28"/>
              </w:rPr>
              <w:t>о</w:t>
            </w:r>
            <w:r>
              <w:rPr>
                <w:rFonts w:eastAsia="Calibri"/>
                <w:iCs/>
                <w:kern w:val="0"/>
                <w:sz w:val="28"/>
                <w:szCs w:val="28"/>
              </w:rPr>
              <w:t>тр</w:t>
            </w:r>
            <w:r w:rsidR="00E62C81">
              <w:rPr>
                <w:rFonts w:eastAsia="Calibri"/>
                <w:iCs/>
                <w:kern w:val="0"/>
                <w:sz w:val="28"/>
                <w:szCs w:val="28"/>
              </w:rPr>
              <w:t>ены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4D5393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4D5393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</w:rPr>
      </w:pP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9. Сведения о новых обязанностях, запретах и ограничениях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 xml:space="preserve">для субъектов </w:t>
      </w:r>
      <w:proofErr w:type="gramStart"/>
      <w:r w:rsidRPr="004D5393">
        <w:rPr>
          <w:rFonts w:eastAsia="Calibri" w:cs="Times New Roman"/>
          <w:iCs/>
          <w:kern w:val="0"/>
          <w:sz w:val="28"/>
          <w:szCs w:val="28"/>
        </w:rPr>
        <w:t>предпринимательской</w:t>
      </w:r>
      <w:proofErr w:type="gramEnd"/>
      <w:r w:rsidRPr="004D5393">
        <w:rPr>
          <w:rFonts w:eastAsia="Calibri" w:cs="Times New Roman"/>
          <w:iCs/>
          <w:kern w:val="0"/>
          <w:sz w:val="28"/>
          <w:szCs w:val="28"/>
        </w:rPr>
        <w:t xml:space="preserve"> и инвестиционной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деятельности либо об изменении существующих обязанностей,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запретов и ограничений, а также оценка расходов субъектов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предпринимательской и инвестиционной деятельности,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proofErr w:type="gramStart"/>
      <w:r w:rsidRPr="004D5393">
        <w:rPr>
          <w:rFonts w:eastAsia="Calibri" w:cs="Times New Roman"/>
          <w:iCs/>
          <w:kern w:val="0"/>
          <w:sz w:val="28"/>
          <w:szCs w:val="28"/>
        </w:rPr>
        <w:t>возникающих</w:t>
      </w:r>
      <w:proofErr w:type="gramEnd"/>
      <w:r w:rsidRPr="004D5393">
        <w:rPr>
          <w:rFonts w:eastAsia="Calibri" w:cs="Times New Roman"/>
          <w:iCs/>
          <w:kern w:val="0"/>
          <w:sz w:val="28"/>
          <w:szCs w:val="28"/>
        </w:rPr>
        <w:t xml:space="preserve"> в связи с необходимостью соблюдения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устанавливаемых обязанностей, запретов и ограничений</w:t>
      </w: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либо с изменением их содержания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</w:rPr>
      </w:pPr>
    </w:p>
    <w:tbl>
      <w:tblPr>
        <w:tblStyle w:val="a3"/>
        <w:tblW w:w="0" w:type="auto"/>
        <w:tblLook w:val="04A0"/>
      </w:tblPr>
      <w:tblGrid>
        <w:gridCol w:w="3936"/>
        <w:gridCol w:w="2976"/>
        <w:gridCol w:w="2659"/>
      </w:tblGrid>
      <w:tr w:rsidR="00132828" w:rsidRPr="004D5393" w:rsidTr="004D5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Группа субъектов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Описание </w:t>
            </w:r>
            <w:proofErr w:type="gramStart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новых</w:t>
            </w:r>
            <w:proofErr w:type="gramEnd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или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изменения содержания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существующих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обязанностей,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запретов и ограничений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E5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Описание и количественная оценка расходов субъектов   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(тыс. руб.)</w:t>
            </w:r>
          </w:p>
        </w:tc>
      </w:tr>
      <w:tr w:rsidR="00132828" w:rsidRPr="00623749" w:rsidTr="004D5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623749" w:rsidRDefault="004D5393" w:rsidP="004D539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</w:rPr>
            </w:pPr>
            <w:r>
              <w:rPr>
                <w:sz w:val="28"/>
                <w:szCs w:val="28"/>
              </w:rPr>
              <w:t xml:space="preserve">1)  </w:t>
            </w:r>
            <w:r w:rsidRPr="007B252F">
              <w:rPr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F378E5" w:rsidRDefault="00F378E5" w:rsidP="00F378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в</w:t>
            </w:r>
            <w:r w:rsidRPr="00F378E5">
              <w:rPr>
                <w:rFonts w:eastAsia="Calibri"/>
                <w:iCs/>
                <w:kern w:val="0"/>
                <w:sz w:val="28"/>
                <w:szCs w:val="28"/>
              </w:rPr>
              <w:t>несение новых или изменение содержания существующих обязанностей, запретов и ограничений не предусмотрено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F378E5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  <w:tr w:rsidR="00F378E5" w:rsidRPr="00623749" w:rsidTr="004D5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E5" w:rsidRPr="00623749" w:rsidRDefault="00F378E5" w:rsidP="004D539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B91E4D">
              <w:rPr>
                <w:sz w:val="28"/>
                <w:szCs w:val="28"/>
              </w:rPr>
              <w:t xml:space="preserve">иные заинтересованные </w:t>
            </w:r>
            <w:r w:rsidR="00B91E4D">
              <w:rPr>
                <w:sz w:val="28"/>
                <w:szCs w:val="28"/>
              </w:rPr>
              <w:lastRenderedPageBreak/>
              <w:t>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E5" w:rsidRPr="00F378E5" w:rsidRDefault="00F378E5" w:rsidP="00897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lastRenderedPageBreak/>
              <w:t>в</w:t>
            </w:r>
            <w:r w:rsidRPr="00F378E5">
              <w:rPr>
                <w:rFonts w:eastAsia="Calibri"/>
                <w:iCs/>
                <w:kern w:val="0"/>
                <w:sz w:val="28"/>
                <w:szCs w:val="28"/>
              </w:rPr>
              <w:t xml:space="preserve">несение новых или </w:t>
            </w:r>
            <w:r w:rsidRPr="00F378E5">
              <w:rPr>
                <w:rFonts w:eastAsia="Calibri"/>
                <w:iCs/>
                <w:kern w:val="0"/>
                <w:sz w:val="28"/>
                <w:szCs w:val="28"/>
              </w:rPr>
              <w:lastRenderedPageBreak/>
              <w:t>изменение содержания существующих обязанностей, запретов и ограничений не предусмотрено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E5" w:rsidRPr="004D5393" w:rsidRDefault="00F378E5" w:rsidP="00897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lastRenderedPageBreak/>
              <w:t>-</w:t>
            </w:r>
          </w:p>
        </w:tc>
      </w:tr>
    </w:tbl>
    <w:p w:rsidR="00E62C81" w:rsidRPr="00E62C81" w:rsidRDefault="00E62C81" w:rsidP="00F378E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12"/>
          <w:szCs w:val="12"/>
        </w:rPr>
      </w:pPr>
    </w:p>
    <w:p w:rsidR="00E62C81" w:rsidRDefault="00132828" w:rsidP="00F378E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</w:rPr>
      </w:pPr>
      <w:r w:rsidRPr="00F378E5">
        <w:rPr>
          <w:rFonts w:eastAsia="Calibri" w:cs="Times New Roman"/>
          <w:iCs/>
          <w:kern w:val="0"/>
          <w:sz w:val="28"/>
          <w:szCs w:val="28"/>
        </w:rPr>
        <w:t>Источники данных, послужившие основанием для количественной оценки расходов субъектов:</w:t>
      </w:r>
      <w:r w:rsidRPr="00623749">
        <w:rPr>
          <w:rFonts w:eastAsia="Calibri" w:cs="Times New Roman"/>
          <w:iCs/>
          <w:kern w:val="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RPr="00E62C81" w:rsidTr="00E62C81">
        <w:tc>
          <w:tcPr>
            <w:tcW w:w="10137" w:type="dxa"/>
          </w:tcPr>
          <w:p w:rsidR="00E62C81" w:rsidRP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C81"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F378E5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>
        <w:rPr>
          <w:rFonts w:eastAsia="Calibri" w:cs="Times New Roman"/>
          <w:color w:val="auto"/>
          <w:kern w:val="0"/>
        </w:rPr>
        <w:t xml:space="preserve">  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132828" w:rsidRPr="00F378E5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kern w:val="0"/>
          <w:sz w:val="28"/>
          <w:szCs w:val="28"/>
        </w:rPr>
      </w:pPr>
      <w:r w:rsidRPr="00F378E5">
        <w:rPr>
          <w:rFonts w:eastAsia="Calibri" w:cs="Times New Roman"/>
          <w:iCs/>
          <w:kern w:val="0"/>
          <w:sz w:val="28"/>
          <w:szCs w:val="28"/>
        </w:rPr>
        <w:t xml:space="preserve">Описание расходов субъектов, не поддающихся количественной оценке: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F378E5" w:rsidRPr="00F378E5" w:rsidTr="00F378E5">
        <w:tc>
          <w:tcPr>
            <w:tcW w:w="10137" w:type="dxa"/>
          </w:tcPr>
          <w:p w:rsidR="00F378E5" w:rsidRPr="00F378E5" w:rsidRDefault="00F378E5" w:rsidP="00F378E5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F378E5"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F378E5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 xml:space="preserve">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10. Оценка рисков возникновения неблагоприятных последствий принятия</w:t>
      </w: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(издания) правового акта</w:t>
      </w:r>
    </w:p>
    <w:p w:rsidR="00E62C81" w:rsidRDefault="00E62C81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Tr="00E62C81">
        <w:tc>
          <w:tcPr>
            <w:tcW w:w="10137" w:type="dxa"/>
          </w:tcPr>
          <w:p w:rsid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Риски возникновения неблагоприятных последствий отсутствуют</w:t>
            </w:r>
          </w:p>
        </w:tc>
      </w:tr>
    </w:tbl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E62C81" w:rsidRDefault="00E62C81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11. Предполагаемая дата вступления в силу правового акта,</w:t>
      </w: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необходимость установления переходного периода и (или)</w:t>
      </w: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отсрочки вступления в силу правового акта либо необходимость</w:t>
      </w: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 xml:space="preserve">распространения положений правового акта </w:t>
      </w:r>
      <w:r w:rsidRPr="00E62C81">
        <w:rPr>
          <w:rFonts w:eastAsia="Calibri" w:cs="Times New Roman"/>
          <w:iCs/>
          <w:color w:val="auto"/>
          <w:kern w:val="0"/>
          <w:sz w:val="28"/>
          <w:szCs w:val="28"/>
        </w:rPr>
        <w:t>на ранее возникшие отношения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</w:rPr>
      </w:pP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kern w:val="0"/>
          <w:sz w:val="28"/>
          <w:szCs w:val="28"/>
        </w:rPr>
        <w:t>11.1</w:t>
      </w:r>
      <w:r w:rsidRPr="00E62C81">
        <w:rPr>
          <w:rFonts w:ascii="Courier New" w:eastAsia="Calibri" w:hAnsi="Courier New" w:cs="Courier New"/>
          <w:i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Предполагаемая дата вступления в силу: 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« </w:t>
      </w:r>
      <w:r w:rsidR="00B91E4D">
        <w:rPr>
          <w:rFonts w:eastAsia="Calibri" w:cs="Times New Roman"/>
          <w:iCs/>
          <w:kern w:val="0"/>
          <w:sz w:val="28"/>
          <w:szCs w:val="28"/>
          <w:u w:val="single"/>
        </w:rPr>
        <w:t>19</w:t>
      </w:r>
      <w:r w:rsidR="00ED3BC0">
        <w:rPr>
          <w:rFonts w:eastAsia="Calibri" w:cs="Times New Roman"/>
          <w:iCs/>
          <w:kern w:val="0"/>
          <w:sz w:val="28"/>
          <w:szCs w:val="28"/>
          <w:u w:val="single"/>
        </w:rPr>
        <w:t xml:space="preserve">» 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   </w:t>
      </w:r>
      <w:r w:rsidR="00585EFB">
        <w:rPr>
          <w:rFonts w:eastAsia="Calibri" w:cs="Times New Roman"/>
          <w:iCs/>
          <w:kern w:val="0"/>
          <w:sz w:val="28"/>
          <w:szCs w:val="28"/>
          <w:u w:val="single"/>
        </w:rPr>
        <w:t>декабря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20</w:t>
      </w:r>
      <w:r w:rsidR="00ED3BC0">
        <w:rPr>
          <w:rFonts w:eastAsia="Calibri" w:cs="Times New Roman"/>
          <w:iCs/>
          <w:kern w:val="0"/>
          <w:sz w:val="28"/>
          <w:szCs w:val="28"/>
        </w:rPr>
        <w:t>1</w:t>
      </w:r>
      <w:r w:rsidR="00ED3BC0" w:rsidRPr="00ED3BC0">
        <w:rPr>
          <w:rFonts w:eastAsia="Calibri" w:cs="Times New Roman"/>
          <w:iCs/>
          <w:kern w:val="0"/>
          <w:sz w:val="28"/>
          <w:szCs w:val="28"/>
          <w:u w:val="single"/>
        </w:rPr>
        <w:t>9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 г.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E62C81" w:rsidRDefault="00132828" w:rsidP="00E62C8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11.2</w:t>
      </w:r>
      <w:r w:rsidRPr="00E62C81">
        <w:rPr>
          <w:rFonts w:ascii="Courier New" w:eastAsia="Calibri" w:hAnsi="Courier New" w:cs="Courier New"/>
          <w:i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Необходимость установления переходного периода и (или) отсрочки</w:t>
      </w:r>
      <w:r w:rsidRPr="00E62C81">
        <w:rPr>
          <w:rFonts w:ascii="Courier New" w:eastAsia="Calibri" w:hAnsi="Courier New" w:cs="Courier New"/>
          <w:i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вступления в  силу правового акта: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Tr="00E62C81">
        <w:tc>
          <w:tcPr>
            <w:tcW w:w="10137" w:type="dxa"/>
          </w:tcPr>
          <w:p w:rsid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отсутствует</w:t>
            </w:r>
          </w:p>
        </w:tc>
      </w:tr>
    </w:tbl>
    <w:p w:rsidR="00E62C81" w:rsidRDefault="00E62C81" w:rsidP="00E62C8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</w:p>
    <w:p w:rsidR="00132828" w:rsidRPr="00E62C81" w:rsidRDefault="00132828" w:rsidP="00E62C8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32"/>
          <w:szCs w:val="32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11.3 Необходимость распространения положений правового акта на ранее</w:t>
      </w:r>
      <w:r w:rsidRPr="00E62C81">
        <w:rPr>
          <w:rFonts w:eastAsia="Calibri" w:cs="Times New Roman"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возникшие отношения: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RPr="00E62C81" w:rsidTr="00E62C81">
        <w:trPr>
          <w:jc w:val="center"/>
        </w:trPr>
        <w:tc>
          <w:tcPr>
            <w:tcW w:w="10137" w:type="dxa"/>
          </w:tcPr>
          <w:p w:rsidR="00E62C81" w:rsidRP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C81">
              <w:rPr>
                <w:rFonts w:eastAsia="Calibri"/>
                <w:iCs/>
                <w:kern w:val="0"/>
                <w:sz w:val="28"/>
                <w:szCs w:val="28"/>
              </w:rPr>
              <w:t>нет</w:t>
            </w:r>
          </w:p>
        </w:tc>
      </w:tr>
    </w:tbl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  <w:r w:rsidRPr="00E62C81">
        <w:rPr>
          <w:rFonts w:eastAsia="Calibri" w:cs="Times New Roman"/>
          <w:iCs/>
          <w:kern w:val="0"/>
        </w:rPr>
        <w:t>(</w:t>
      </w:r>
      <w:proofErr w:type="gramStart"/>
      <w:r w:rsidRPr="00E62C81">
        <w:rPr>
          <w:rFonts w:eastAsia="Calibri" w:cs="Times New Roman"/>
          <w:iCs/>
          <w:kern w:val="0"/>
        </w:rPr>
        <w:t>есть</w:t>
      </w:r>
      <w:proofErr w:type="gramEnd"/>
      <w:r w:rsidRPr="00E62C81">
        <w:rPr>
          <w:rFonts w:eastAsia="Calibri" w:cs="Times New Roman"/>
          <w:iCs/>
          <w:kern w:val="0"/>
        </w:rPr>
        <w:t>/нет)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</w:rPr>
      </w:pPr>
    </w:p>
    <w:p w:rsid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kern w:val="0"/>
          <w:sz w:val="28"/>
          <w:szCs w:val="28"/>
        </w:rPr>
        <w:t>11.4</w:t>
      </w:r>
      <w:r w:rsidRPr="005C575E">
        <w:rPr>
          <w:rFonts w:eastAsia="Calibri" w:cs="Times New Roman"/>
          <w:iCs/>
          <w:kern w:val="0"/>
          <w:sz w:val="28"/>
          <w:szCs w:val="28"/>
        </w:rPr>
        <w:t xml:space="preserve"> Обоснование необходимости установления переходного периода и (или) отсрочки      вступления в силу правового акта либо распространения положений правового акта на ранее возникшие отношения:</w:t>
      </w:r>
      <w:r w:rsidRPr="00623749">
        <w:rPr>
          <w:rFonts w:eastAsia="Calibri" w:cs="Times New Roman"/>
          <w:iCs/>
          <w:kern w:val="0"/>
        </w:rPr>
        <w:t xml:space="preserve"> </w:t>
      </w:r>
    </w:p>
    <w:p w:rsidR="005C575E" w:rsidRDefault="005C575E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5C575E" w:rsidRPr="00E62BDD" w:rsidTr="005C575E">
        <w:tc>
          <w:tcPr>
            <w:tcW w:w="10137" w:type="dxa"/>
          </w:tcPr>
          <w:p w:rsidR="005C575E" w:rsidRPr="00E62BDD" w:rsidRDefault="005C575E" w:rsidP="00897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</w:rPr>
            </w:pPr>
            <w:r>
              <w:rPr>
                <w:rFonts w:eastAsia="Calibri"/>
                <w:iCs/>
                <w:kern w:val="0"/>
              </w:rPr>
              <w:t>-</w:t>
            </w:r>
          </w:p>
        </w:tc>
      </w:tr>
    </w:tbl>
    <w:p w:rsidR="00132828" w:rsidRPr="00623749" w:rsidRDefault="005C575E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 xml:space="preserve">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kern w:val="0"/>
        </w:rPr>
      </w:pP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12. Сведения о проведенных публичных обсуждениях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проекта правового акта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kern w:val="0"/>
          <w:sz w:val="28"/>
          <w:szCs w:val="28"/>
        </w:rPr>
        <w:t>12.1</w:t>
      </w:r>
      <w:r w:rsidRPr="005C575E">
        <w:rPr>
          <w:rFonts w:eastAsia="Calibri" w:cs="Times New Roman"/>
          <w:iCs/>
          <w:kern w:val="0"/>
          <w:sz w:val="28"/>
          <w:szCs w:val="28"/>
        </w:rPr>
        <w:t xml:space="preserve"> Информация об организациях, в адрес которых направлялось уведомление о        проведении процедуры ОРВ: </w:t>
      </w:r>
      <w:r w:rsidRPr="00623749">
        <w:rPr>
          <w:rFonts w:eastAsia="Calibri" w:cs="Times New Roman"/>
          <w:iCs/>
          <w:kern w:val="0"/>
        </w:rPr>
        <w:t>_____________________________________________________________________________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  <w:r w:rsidRPr="00623749">
        <w:rPr>
          <w:rFonts w:eastAsia="Calibri" w:cs="Times New Roman"/>
          <w:kern w:val="0"/>
        </w:rPr>
        <w:t>_____________________________________________________________________________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  <w:r w:rsidRPr="00623749">
        <w:rPr>
          <w:rFonts w:eastAsia="Calibri" w:cs="Times New Roman"/>
          <w:kern w:val="0"/>
        </w:rPr>
        <w:t>_____________________________________________________________________________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</w:p>
    <w:p w:rsidR="005C575E" w:rsidRDefault="005C575E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</w:rPr>
      </w:pP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kern w:val="0"/>
          <w:sz w:val="28"/>
          <w:szCs w:val="28"/>
        </w:rPr>
        <w:t xml:space="preserve">12.2 </w:t>
      </w:r>
      <w:r w:rsidRPr="005C575E">
        <w:rPr>
          <w:rFonts w:eastAsia="Calibri" w:cs="Times New Roman"/>
          <w:iCs/>
          <w:kern w:val="0"/>
          <w:sz w:val="28"/>
          <w:szCs w:val="28"/>
        </w:rPr>
        <w:t>Результаты проведения публичных обсуждений:</w:t>
      </w:r>
    </w:p>
    <w:p w:rsidR="005C575E" w:rsidRPr="005C575E" w:rsidRDefault="005C575E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16"/>
          <w:szCs w:val="16"/>
        </w:rPr>
      </w:pP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 xml:space="preserve">количество поступивших замечаний и предложений </w:t>
      </w:r>
      <w:r w:rsidR="005C575E">
        <w:rPr>
          <w:rFonts w:eastAsia="Calibri" w:cs="Times New Roman"/>
          <w:iCs/>
          <w:kern w:val="0"/>
          <w:sz w:val="28"/>
          <w:szCs w:val="28"/>
        </w:rPr>
        <w:t>______</w:t>
      </w:r>
      <w:r w:rsidRPr="005C575E">
        <w:rPr>
          <w:rFonts w:eastAsia="Calibri" w:cs="Times New Roman"/>
          <w:iCs/>
          <w:kern w:val="0"/>
          <w:sz w:val="28"/>
          <w:szCs w:val="28"/>
        </w:rPr>
        <w:t>___</w:t>
      </w:r>
      <w:r w:rsidR="005C575E">
        <w:rPr>
          <w:rFonts w:eastAsia="Calibri" w:cs="Times New Roman"/>
          <w:iCs/>
          <w:kern w:val="0"/>
          <w:sz w:val="28"/>
          <w:szCs w:val="28"/>
        </w:rPr>
        <w:t>_____</w:t>
      </w:r>
      <w:r w:rsidRPr="005C575E">
        <w:rPr>
          <w:rFonts w:eastAsia="Calibri" w:cs="Times New Roman"/>
          <w:iCs/>
          <w:kern w:val="0"/>
          <w:sz w:val="28"/>
          <w:szCs w:val="28"/>
        </w:rPr>
        <w:t>__________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16"/>
          <w:szCs w:val="16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ab/>
      </w:r>
    </w:p>
    <w:p w:rsidR="00132828" w:rsidRPr="00623749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 xml:space="preserve">решение, принятое по результатам публичных обсуждений </w:t>
      </w:r>
      <w:r w:rsidR="005C575E">
        <w:rPr>
          <w:rFonts w:eastAsia="Calibri" w:cs="Times New Roman"/>
          <w:iCs/>
          <w:kern w:val="0"/>
          <w:sz w:val="28"/>
          <w:szCs w:val="28"/>
        </w:rPr>
        <w:t>_____</w:t>
      </w:r>
      <w:r w:rsidRPr="005C575E">
        <w:rPr>
          <w:rFonts w:eastAsia="Calibri" w:cs="Times New Roman"/>
          <w:iCs/>
          <w:kern w:val="0"/>
          <w:sz w:val="28"/>
          <w:szCs w:val="28"/>
        </w:rPr>
        <w:t>_________________________________________________________________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rPr>
          <w:rFonts w:eastAsia="Calibri" w:cs="Times New Roman"/>
          <w:iCs/>
          <w:kern w:val="0"/>
          <w:sz w:val="16"/>
          <w:szCs w:val="16"/>
        </w:rPr>
      </w:pPr>
    </w:p>
    <w:p w:rsidR="005C575E" w:rsidRPr="005C575E" w:rsidRDefault="00132828" w:rsidP="005C575E">
      <w:pPr>
        <w:pStyle w:val="a4"/>
        <w:jc w:val="both"/>
        <w:rPr>
          <w:kern w:val="0"/>
          <w:sz w:val="28"/>
          <w:szCs w:val="28"/>
        </w:rPr>
      </w:pPr>
      <w:r w:rsidRPr="005C575E">
        <w:rPr>
          <w:kern w:val="0"/>
          <w:sz w:val="28"/>
          <w:szCs w:val="28"/>
        </w:rPr>
        <w:t xml:space="preserve">причины принятия решения об отказе от дальнейшей подготовки проекта правового акта (при наличии) </w:t>
      </w:r>
    </w:p>
    <w:p w:rsidR="00132828" w:rsidRPr="00623749" w:rsidRDefault="00132828" w:rsidP="005C575E">
      <w:pPr>
        <w:pStyle w:val="a4"/>
        <w:jc w:val="both"/>
        <w:rPr>
          <w:kern w:val="0"/>
        </w:rPr>
      </w:pPr>
      <w:r w:rsidRPr="00623749">
        <w:rPr>
          <w:kern w:val="0"/>
        </w:rPr>
        <w:t>________________________________________________________________________</w:t>
      </w:r>
      <w:r w:rsidR="005C575E">
        <w:rPr>
          <w:kern w:val="0"/>
        </w:rPr>
        <w:t>____</w:t>
      </w:r>
      <w:r w:rsidRPr="00623749">
        <w:rPr>
          <w:kern w:val="0"/>
        </w:rPr>
        <w:t>_____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13. Иные сведения, которые, по мнению разработчика, позволяют оценить обоснованность  принятия (издания) правового акта</w:t>
      </w:r>
    </w:p>
    <w:p w:rsid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 xml:space="preserve"> ______________________________________________________________________</w:t>
      </w:r>
    </w:p>
    <w:p w:rsidR="00132828" w:rsidRP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iCs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132828" w:rsidRDefault="00132828" w:rsidP="005C575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Разработчик</w:t>
      </w:r>
    </w:p>
    <w:p w:rsidR="005C575E" w:rsidRPr="005C575E" w:rsidRDefault="005C575E" w:rsidP="005C575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</w:rPr>
      </w:pPr>
    </w:p>
    <w:p w:rsidR="005C575E" w:rsidRPr="00EE015E" w:rsidRDefault="00823F5F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</w:rPr>
        <w:t xml:space="preserve">Начальник </w:t>
      </w:r>
      <w:r w:rsidR="005C575E">
        <w:rPr>
          <w:rFonts w:eastAsia="Calibri" w:cs="Times New Roman"/>
          <w:kern w:val="0"/>
          <w:sz w:val="28"/>
          <w:szCs w:val="28"/>
        </w:rPr>
        <w:t>о</w:t>
      </w:r>
      <w:r w:rsidR="00EE015E">
        <w:rPr>
          <w:rFonts w:eastAsia="Calibri" w:cs="Times New Roman"/>
          <w:kern w:val="0"/>
          <w:sz w:val="28"/>
          <w:szCs w:val="28"/>
        </w:rPr>
        <w:t>тдела экономики и инвестиционной политики</w:t>
      </w:r>
    </w:p>
    <w:p w:rsidR="00823F5F" w:rsidRPr="005C575E" w:rsidRDefault="00823F5F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</w:rPr>
        <w:t>администрации городского округа «город Избербаш»</w:t>
      </w:r>
    </w:p>
    <w:p w:rsidR="00132828" w:rsidRPr="00623749" w:rsidRDefault="00EE015E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  <w:sz w:val="28"/>
          <w:szCs w:val="28"/>
          <w:u w:val="single"/>
        </w:rPr>
        <w:t>Курбанова Р.И.</w:t>
      </w:r>
      <w:r w:rsidR="00823F5F">
        <w:rPr>
          <w:rFonts w:eastAsia="Calibri" w:cs="Times New Roman"/>
          <w:kern w:val="0"/>
          <w:sz w:val="28"/>
          <w:szCs w:val="28"/>
          <w:u w:val="single"/>
        </w:rPr>
        <w:t>.</w:t>
      </w:r>
      <w:r w:rsidR="005C575E" w:rsidRPr="005C575E">
        <w:rPr>
          <w:rFonts w:eastAsia="Calibri" w:cs="Times New Roman"/>
          <w:kern w:val="0"/>
          <w:u w:val="single"/>
        </w:rPr>
        <w:t xml:space="preserve"> </w:t>
      </w:r>
      <w:r w:rsidR="00F43CE6">
        <w:rPr>
          <w:rFonts w:eastAsia="Calibri" w:cs="Times New Roman"/>
          <w:kern w:val="0"/>
          <w:u w:val="single"/>
        </w:rPr>
        <w:t>_______</w:t>
      </w:r>
      <w:r w:rsidR="005C575E">
        <w:rPr>
          <w:rFonts w:eastAsia="Calibri" w:cs="Times New Roman"/>
          <w:kern w:val="0"/>
        </w:rPr>
        <w:t xml:space="preserve">  </w:t>
      </w:r>
      <w:r w:rsidR="00132828" w:rsidRPr="00623749">
        <w:rPr>
          <w:rFonts w:eastAsia="Calibri" w:cs="Times New Roman"/>
          <w:kern w:val="0"/>
        </w:rPr>
        <w:t xml:space="preserve">  </w:t>
      </w:r>
      <w:r w:rsidR="005C575E">
        <w:rPr>
          <w:rFonts w:eastAsia="Calibri" w:cs="Times New Roman"/>
          <w:kern w:val="0"/>
        </w:rPr>
        <w:t xml:space="preserve">       </w:t>
      </w:r>
      <w:r w:rsidR="00132828" w:rsidRPr="00623749">
        <w:rPr>
          <w:rFonts w:eastAsia="Calibri" w:cs="Times New Roman"/>
          <w:kern w:val="0"/>
        </w:rPr>
        <w:t>_____________</w:t>
      </w:r>
      <w:r w:rsidR="00823F5F">
        <w:rPr>
          <w:rFonts w:eastAsia="Calibri" w:cs="Times New Roman"/>
          <w:kern w:val="0"/>
        </w:rPr>
        <w:t>____</w:t>
      </w:r>
      <w:r w:rsidR="00132828" w:rsidRPr="00623749">
        <w:rPr>
          <w:rFonts w:eastAsia="Calibri" w:cs="Times New Roman"/>
          <w:kern w:val="0"/>
        </w:rPr>
        <w:t xml:space="preserve">_ </w:t>
      </w:r>
      <w:r w:rsidR="005C575E">
        <w:rPr>
          <w:rFonts w:eastAsia="Calibri" w:cs="Times New Roman"/>
          <w:kern w:val="0"/>
        </w:rPr>
        <w:t xml:space="preserve">           </w:t>
      </w:r>
      <w:r w:rsidR="00132828" w:rsidRPr="00623749">
        <w:rPr>
          <w:rFonts w:eastAsia="Calibri" w:cs="Times New Roman"/>
          <w:kern w:val="0"/>
        </w:rPr>
        <w:t>_________________</w:t>
      </w:r>
    </w:p>
    <w:p w:rsidR="00132828" w:rsidRPr="00623749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  <w:r w:rsidRPr="00623749">
        <w:rPr>
          <w:rFonts w:eastAsia="Calibri" w:cs="Times New Roman"/>
          <w:iCs/>
          <w:kern w:val="0"/>
        </w:rPr>
        <w:t xml:space="preserve">должность, Ф.И.О.                </w:t>
      </w:r>
      <w:r w:rsidR="005C575E">
        <w:rPr>
          <w:rFonts w:eastAsia="Calibri" w:cs="Times New Roman"/>
          <w:iCs/>
          <w:kern w:val="0"/>
        </w:rPr>
        <w:t xml:space="preserve">   </w:t>
      </w:r>
      <w:r w:rsidR="00F43CE6">
        <w:rPr>
          <w:rFonts w:eastAsia="Calibri" w:cs="Times New Roman"/>
          <w:iCs/>
          <w:kern w:val="0"/>
        </w:rPr>
        <w:t xml:space="preserve">           </w:t>
      </w:r>
      <w:r w:rsidR="005C575E">
        <w:rPr>
          <w:rFonts w:eastAsia="Calibri" w:cs="Times New Roman"/>
          <w:iCs/>
          <w:kern w:val="0"/>
        </w:rPr>
        <w:t xml:space="preserve">     </w:t>
      </w:r>
      <w:r w:rsidRPr="00623749">
        <w:rPr>
          <w:rFonts w:eastAsia="Calibri" w:cs="Times New Roman"/>
          <w:iCs/>
          <w:kern w:val="0"/>
        </w:rPr>
        <w:t>дата</w:t>
      </w:r>
      <w:r w:rsidRPr="00623749">
        <w:rPr>
          <w:rFonts w:eastAsia="Calibri" w:cs="Times New Roman"/>
          <w:iCs/>
          <w:kern w:val="0"/>
        </w:rPr>
        <w:tab/>
      </w:r>
      <w:r w:rsidRPr="00623749">
        <w:rPr>
          <w:rFonts w:eastAsia="Calibri" w:cs="Times New Roman"/>
          <w:iCs/>
          <w:kern w:val="0"/>
        </w:rPr>
        <w:tab/>
      </w:r>
      <w:r w:rsidR="005C575E">
        <w:rPr>
          <w:rFonts w:eastAsia="Calibri" w:cs="Times New Roman"/>
          <w:iCs/>
          <w:kern w:val="0"/>
        </w:rPr>
        <w:t xml:space="preserve">        </w:t>
      </w:r>
      <w:r w:rsidR="00823F5F">
        <w:rPr>
          <w:rFonts w:eastAsia="Calibri" w:cs="Times New Roman"/>
          <w:iCs/>
          <w:kern w:val="0"/>
        </w:rPr>
        <w:t xml:space="preserve">        </w:t>
      </w:r>
      <w:r w:rsidR="005C575E">
        <w:rPr>
          <w:rFonts w:eastAsia="Calibri" w:cs="Times New Roman"/>
          <w:iCs/>
          <w:kern w:val="0"/>
        </w:rPr>
        <w:t xml:space="preserve">  п</w:t>
      </w:r>
      <w:r w:rsidRPr="00623749">
        <w:rPr>
          <w:rFonts w:eastAsia="Calibri" w:cs="Times New Roman"/>
          <w:iCs/>
          <w:kern w:val="0"/>
        </w:rPr>
        <w:t>одпись</w:t>
      </w:r>
    </w:p>
    <w:p w:rsidR="00132828" w:rsidRPr="00623749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  <w:r w:rsidRPr="00623749">
        <w:rPr>
          <w:rFonts w:eastAsia="Calibri" w:cs="Times New Roman"/>
          <w:b/>
          <w:bCs/>
          <w:iCs/>
          <w:kern w:val="0"/>
        </w:rPr>
        <w:t xml:space="preserve">Примечание. </w:t>
      </w:r>
      <w:r w:rsidRPr="00623749">
        <w:rPr>
          <w:rFonts w:eastAsia="Calibri" w:cs="Times New Roman"/>
          <w:iCs/>
          <w:kern w:val="0"/>
        </w:rPr>
        <w:t>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132828" w:rsidRPr="00623749" w:rsidRDefault="00132828" w:rsidP="00132828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132828" w:rsidRPr="00623749" w:rsidSect="0029076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">
    <w:nsid w:val="45326178"/>
    <w:multiLevelType w:val="hybridMultilevel"/>
    <w:tmpl w:val="B6F4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32828"/>
    <w:rsid w:val="000315E0"/>
    <w:rsid w:val="000578B9"/>
    <w:rsid w:val="0007063E"/>
    <w:rsid w:val="000D59A1"/>
    <w:rsid w:val="00132828"/>
    <w:rsid w:val="00141A37"/>
    <w:rsid w:val="001E29EB"/>
    <w:rsid w:val="001E4F3D"/>
    <w:rsid w:val="0029076D"/>
    <w:rsid w:val="002C0707"/>
    <w:rsid w:val="002C5D5D"/>
    <w:rsid w:val="0036214D"/>
    <w:rsid w:val="0038315C"/>
    <w:rsid w:val="003A2200"/>
    <w:rsid w:val="004115EB"/>
    <w:rsid w:val="004138E6"/>
    <w:rsid w:val="00487D10"/>
    <w:rsid w:val="004C23DA"/>
    <w:rsid w:val="004D5393"/>
    <w:rsid w:val="00575F46"/>
    <w:rsid w:val="00580ACC"/>
    <w:rsid w:val="00582E93"/>
    <w:rsid w:val="00585EFB"/>
    <w:rsid w:val="005C575E"/>
    <w:rsid w:val="005D16A8"/>
    <w:rsid w:val="00623A68"/>
    <w:rsid w:val="00655F21"/>
    <w:rsid w:val="00663373"/>
    <w:rsid w:val="006769C5"/>
    <w:rsid w:val="0068393C"/>
    <w:rsid w:val="006E430D"/>
    <w:rsid w:val="00732032"/>
    <w:rsid w:val="007B252F"/>
    <w:rsid w:val="007E4B1B"/>
    <w:rsid w:val="007F0264"/>
    <w:rsid w:val="00811A77"/>
    <w:rsid w:val="00823F5F"/>
    <w:rsid w:val="008C728F"/>
    <w:rsid w:val="009064A9"/>
    <w:rsid w:val="009D09D8"/>
    <w:rsid w:val="00A05298"/>
    <w:rsid w:val="00A24A33"/>
    <w:rsid w:val="00A26DDC"/>
    <w:rsid w:val="00A83CF0"/>
    <w:rsid w:val="00AE71CA"/>
    <w:rsid w:val="00B91E4D"/>
    <w:rsid w:val="00C17AEF"/>
    <w:rsid w:val="00C21E6F"/>
    <w:rsid w:val="00C24D52"/>
    <w:rsid w:val="00CA28F4"/>
    <w:rsid w:val="00D75945"/>
    <w:rsid w:val="00D93633"/>
    <w:rsid w:val="00E11BD9"/>
    <w:rsid w:val="00E40CE5"/>
    <w:rsid w:val="00E62BDD"/>
    <w:rsid w:val="00E62C81"/>
    <w:rsid w:val="00ED0455"/>
    <w:rsid w:val="00ED3BC0"/>
    <w:rsid w:val="00EE015E"/>
    <w:rsid w:val="00F378E5"/>
    <w:rsid w:val="00F43CE6"/>
    <w:rsid w:val="00F76366"/>
    <w:rsid w:val="00FE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28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6366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4"/>
      <w:szCs w:val="24"/>
    </w:rPr>
  </w:style>
  <w:style w:type="paragraph" w:styleId="a5">
    <w:name w:val="Normal (Web)"/>
    <w:basedOn w:val="a"/>
    <w:rsid w:val="00FE7E5D"/>
    <w:pPr>
      <w:spacing w:before="100" w:after="100"/>
    </w:pPr>
    <w:rPr>
      <w:rFonts w:eastAsia="Andale Sans UI" w:cs="Times New Roman"/>
      <w:color w:val="auto"/>
      <w:kern w:val="1"/>
    </w:rPr>
  </w:style>
  <w:style w:type="character" w:styleId="a6">
    <w:name w:val="Hyperlink"/>
    <w:basedOn w:val="a0"/>
    <w:uiPriority w:val="99"/>
    <w:semiHidden/>
    <w:unhideWhenUsed/>
    <w:rsid w:val="00C21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Отдел экономики ПК-2</cp:lastModifiedBy>
  <cp:revision>19</cp:revision>
  <cp:lastPrinted>2019-12-10T11:29:00Z</cp:lastPrinted>
  <dcterms:created xsi:type="dcterms:W3CDTF">2019-10-26T08:22:00Z</dcterms:created>
  <dcterms:modified xsi:type="dcterms:W3CDTF">2019-12-10T11:31:00Z</dcterms:modified>
</cp:coreProperties>
</file>