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0" w:rsidRPr="00BB2A86" w:rsidRDefault="00832010" w:rsidP="00832010">
      <w:pPr>
        <w:pStyle w:val="Default"/>
        <w:ind w:left="10342" w:firstLine="278"/>
        <w:jc w:val="center"/>
      </w:pPr>
      <w:r>
        <w:t>Приложение № 1</w:t>
      </w:r>
    </w:p>
    <w:p w:rsidR="00832010" w:rsidRDefault="00832010" w:rsidP="00832010">
      <w:pPr>
        <w:pStyle w:val="Default"/>
        <w:ind w:left="4678"/>
        <w:jc w:val="right"/>
      </w:pPr>
      <w:r w:rsidRPr="00BB2A86">
        <w:t>к постановлению администрации</w:t>
      </w:r>
    </w:p>
    <w:p w:rsidR="00832010" w:rsidRPr="00BB2A86" w:rsidRDefault="00832010" w:rsidP="00832010">
      <w:pPr>
        <w:pStyle w:val="Default"/>
        <w:ind w:left="4678"/>
        <w:jc w:val="right"/>
      </w:pPr>
      <w:r w:rsidRPr="00BB2A86">
        <w:t xml:space="preserve"> городского округа «город Избербаш» </w:t>
      </w:r>
    </w:p>
    <w:p w:rsidR="00832010" w:rsidRDefault="00F175C6" w:rsidP="00832010">
      <w:pPr>
        <w:pStyle w:val="Default"/>
        <w:ind w:left="4678" w:firstLine="278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«23</w:t>
      </w:r>
      <w:r w:rsidR="00832010">
        <w:t xml:space="preserve">» декабря </w:t>
      </w:r>
      <w:r>
        <w:t>2015 г. № 1110</w:t>
      </w:r>
    </w:p>
    <w:p w:rsidR="00235C05" w:rsidRDefault="00235C05" w:rsidP="009A12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A8E" w:rsidRPr="00CA7A8E" w:rsidRDefault="00CA7A8E" w:rsidP="009A12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12C8" w:rsidRPr="009A12C8" w:rsidRDefault="008F0E1D" w:rsidP="009A12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План мероприятий </w:t>
      </w:r>
      <w:r w:rsidR="00CA7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«дорожная карта»</w:t>
      </w:r>
      <w:r w:rsidR="00CA7A8E">
        <w:rPr>
          <w:rFonts w:ascii="Times New Roman" w:hAnsi="Times New Roman" w:cs="Times New Roman"/>
          <w:sz w:val="24"/>
          <w:szCs w:val="24"/>
        </w:rPr>
        <w:t>)</w:t>
      </w:r>
      <w:r w:rsidR="004C57D0">
        <w:rPr>
          <w:rFonts w:ascii="Times New Roman" w:hAnsi="Times New Roman" w:cs="Times New Roman"/>
          <w:sz w:val="24"/>
          <w:szCs w:val="24"/>
        </w:rPr>
        <w:t xml:space="preserve"> </w:t>
      </w:r>
      <w:r w:rsidR="009A12C8" w:rsidRPr="009A12C8">
        <w:rPr>
          <w:rFonts w:ascii="Times New Roman" w:hAnsi="Times New Roman" w:cs="Times New Roman"/>
          <w:sz w:val="24"/>
          <w:szCs w:val="24"/>
        </w:rPr>
        <w:t xml:space="preserve"> по содействию</w:t>
      </w:r>
    </w:p>
    <w:p w:rsidR="009A12C8" w:rsidRPr="009A12C8" w:rsidRDefault="009A12C8" w:rsidP="009A1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2C8">
        <w:rPr>
          <w:rFonts w:ascii="Times New Roman" w:hAnsi="Times New Roman" w:cs="Times New Roman"/>
          <w:sz w:val="24"/>
          <w:szCs w:val="24"/>
        </w:rPr>
        <w:t>развитию конкуренции в городском округе «город Избербаш»</w:t>
      </w:r>
      <w:r w:rsidR="00B871D1">
        <w:rPr>
          <w:rFonts w:ascii="Times New Roman" w:hAnsi="Times New Roman" w:cs="Times New Roman"/>
          <w:sz w:val="24"/>
          <w:szCs w:val="24"/>
        </w:rPr>
        <w:t xml:space="preserve"> на 2015 – 2016гг.</w:t>
      </w:r>
    </w:p>
    <w:p w:rsidR="009A12C8" w:rsidRDefault="009A12C8" w:rsidP="009A12C8">
      <w:pPr>
        <w:pStyle w:val="ConsPlusNormal"/>
        <w:jc w:val="both"/>
      </w:pPr>
    </w:p>
    <w:p w:rsidR="009A12C8" w:rsidRDefault="009A12C8" w:rsidP="009A12C8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154"/>
        <w:gridCol w:w="2563"/>
        <w:gridCol w:w="1775"/>
        <w:gridCol w:w="1972"/>
        <w:gridCol w:w="2237"/>
      </w:tblGrid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1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 Развитие конкуренции при осуществлении процедур государственных закупок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F5CB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</w:t>
            </w:r>
            <w:r w:rsidR="00167A4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семинарах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совещаний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711F6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Увеличение доли бюджетных средств, размещенных конкурентными способами определения поставщиков (подрядчиков, исполнителей), от общего годового объема закупок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закупок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5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доклад в </w:t>
            </w:r>
            <w:proofErr w:type="spellStart"/>
            <w:r w:rsidR="0065667E">
              <w:rPr>
                <w:rFonts w:ascii="Times New Roman" w:hAnsi="Times New Roman" w:cs="Times New Roman"/>
                <w:sz w:val="24"/>
                <w:szCs w:val="24"/>
              </w:rPr>
              <w:t>Даггосзакупки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65667E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городского округа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DA63B7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бюджетных средств, размещенных конкурентными способами, предназначенных только для субъектов малого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социально ориентирова</w:t>
            </w:r>
            <w:r w:rsidR="00DA63B7"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годового объема закупок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закупок для субъектов малого предпринимательства, социально ориентированных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DA6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доклад в </w:t>
            </w:r>
            <w:proofErr w:type="spellStart"/>
            <w:r w:rsidR="00DA63B7">
              <w:rPr>
                <w:rFonts w:ascii="Times New Roman" w:hAnsi="Times New Roman" w:cs="Times New Roman"/>
                <w:sz w:val="24"/>
                <w:szCs w:val="24"/>
              </w:rPr>
              <w:t>Даггосзакупки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DA63B7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городского округа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DA63B7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747837" w:rsidP="00DA6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потребности в продукции, не</w:t>
            </w:r>
            <w:r w:rsidR="00DB1B64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для 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муниципальных нужд, опубликование его с целью организации импортозамещающих производств на промышленных предприятиях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импортозамещающих производств на промышленных предприятиях </w:t>
            </w:r>
            <w:r w:rsidR="00DB1B64" w:rsidRPr="00957AC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2F5CBC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DA63B7" w:rsidP="00DA6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DB1B64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1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095C2C" w:rsidP="006868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. Оценка состояния конкурентной среды в </w:t>
            </w:r>
            <w:r w:rsidR="007F5476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«город Избербаш»</w:t>
            </w:r>
          </w:p>
        </w:tc>
      </w:tr>
      <w:tr w:rsidR="009A12C8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095C2C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C8" w:rsidRPr="00957A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8D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факторов, влияющих на развитие конкуренции.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095C2C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9A12C8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анкеты, опросные листы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957AC9" w:rsidRDefault="00095C2C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</w:t>
            </w: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официальной информации о состоянии конкурентной среды на рынках товаров и услуг и деятельности по содействию развитию конкуренции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повышению уровня информированности субъектов предпринимательской деятельности и потребителей товаров и услуг о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городском округе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полугодие, начиная с января  2016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</w:t>
            </w: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1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31665C" w:rsidP="00686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. План мероприятий по реализации мер по развитию конкуренции на отдельных рынках</w:t>
            </w: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31665C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частных образовательных организаций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консультации, информационные и методические материалы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1665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665C" w:rsidRDefault="0031665C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00FB" w:rsidRPr="00957AC9" w:rsidRDefault="006500FB" w:rsidP="0031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2A6649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образовательных организаций на рынок дошкольного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2A6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 w:rsidR="002A66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49" w:rsidRPr="00957AC9" w:rsidRDefault="006500FB" w:rsidP="002A6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A6649">
              <w:rPr>
                <w:rFonts w:ascii="Times New Roman" w:hAnsi="Times New Roman" w:cs="Times New Roman"/>
                <w:sz w:val="24"/>
                <w:szCs w:val="24"/>
              </w:rPr>
              <w:t>финансов администрации</w:t>
            </w:r>
          </w:p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3C590D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негосударственных (немуниципальных) управляющих организаций, которые осуществляют управление многоквартирными домами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оценка состояния конкуренции среди управляющих организаций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2F5CBC" w:rsidP="003C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3C590D">
              <w:rPr>
                <w:rFonts w:ascii="Times New Roman" w:hAnsi="Times New Roman" w:cs="Times New Roman"/>
                <w:sz w:val="24"/>
                <w:szCs w:val="24"/>
              </w:rPr>
              <w:t xml:space="preserve"> в Минстрой РД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Default="003C590D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895EB3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D" w:rsidRPr="00957AC9" w:rsidRDefault="003C590D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500FB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280B8E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500FB"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2F5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сектора негосударственных (немуниципальных) организаций, осуществляющих оказание услуг по </w:t>
            </w:r>
            <w:r w:rsidR="002F5CBC">
              <w:rPr>
                <w:rFonts w:ascii="Times New Roman" w:hAnsi="Times New Roman" w:cs="Times New Roman"/>
                <w:sz w:val="24"/>
                <w:szCs w:val="24"/>
              </w:rPr>
              <w:t xml:space="preserve">тепло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водоснабжению, водоотведению, очистке сточных вод и эксплуатации объектов для утилизации твердых бытовых отходов, которые используют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конкуренции среди организаций, осуществляющих оказание услуг по </w:t>
            </w:r>
            <w:proofErr w:type="spellStart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-, тепло-, водоснабжению, водоотведению, очистке сточных вод и эксплуатации объектов для утилизации твердых бытовых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декабря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B" w:rsidRPr="00957AC9" w:rsidRDefault="006500FB" w:rsidP="00280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280B8E">
              <w:rPr>
                <w:rFonts w:ascii="Times New Roman" w:hAnsi="Times New Roman" w:cs="Times New Roman"/>
                <w:sz w:val="24"/>
                <w:szCs w:val="24"/>
              </w:rPr>
              <w:t>в Минстрой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E" w:rsidRDefault="00280B8E" w:rsidP="00280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6500FB" w:rsidRPr="00957AC9" w:rsidRDefault="006500FB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B3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и дальнейшее развитие ТСЖ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 «город Избербаш»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ЖКХ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Минстрой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895EB3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95EB3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и (или) договоров долгосрочной аренды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Минстрой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B3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31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Избербаш»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площадью торговых объектов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312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площадью торговых объектов с выявлением проблемных зон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 по итогам полугодия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</w:t>
            </w:r>
          </w:p>
        </w:tc>
      </w:tr>
      <w:tr w:rsidR="00895EB3" w:rsidRPr="003F3D1B" w:rsidTr="00F769D0">
        <w:trPr>
          <w:trHeight w:val="1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оценка ценовой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потребительском рынке 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информация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</w:t>
            </w:r>
          </w:p>
        </w:tc>
      </w:tr>
      <w:tr w:rsidR="00895EB3" w:rsidRPr="003F3D1B" w:rsidTr="00F92C2E">
        <w:trPr>
          <w:trHeight w:val="41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товаропроводящей инфраструктуры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 по итогам полугодия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информация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</w:t>
            </w:r>
          </w:p>
        </w:tc>
      </w:tr>
      <w:tr w:rsidR="00895EB3" w:rsidRPr="003F3D1B" w:rsidTr="00F92C2E">
        <w:trPr>
          <w:trHeight w:val="4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</w:t>
            </w:r>
          </w:p>
        </w:tc>
      </w:tr>
      <w:tr w:rsidR="00895EB3" w:rsidRPr="003F3D1B" w:rsidTr="00F769D0">
        <w:trPr>
          <w:trHeight w:val="169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2F5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МФЦ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«город Избербаш» 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МФЦ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до 30 декабря 2015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Минэкономсвязь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6469DB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EB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895EB3" w:rsidRPr="003F3D1B" w:rsidTr="00F769D0">
        <w:trPr>
          <w:trHeight w:val="22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Развитие сезонной оптовой торговли, обеспечение прямого доступ</w:t>
            </w:r>
            <w:r w:rsidR="002F5CBC">
              <w:rPr>
                <w:rFonts w:ascii="Times New Roman" w:hAnsi="Times New Roman" w:cs="Times New Roman"/>
                <w:sz w:val="24"/>
                <w:szCs w:val="24"/>
              </w:rPr>
              <w:t>а сельхозпроизводителей на рынки</w:t>
            </w: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, организация ярмарок "выходного дня"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округе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решение проблемы сбыта сельскохозяйственной продукции, стабилизация цен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68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>ежегодно по итогам полугодия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895EB3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B3" w:rsidRPr="00957AC9" w:rsidRDefault="006469DB" w:rsidP="0089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EB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</w:tbl>
    <w:p w:rsidR="002F4480" w:rsidRPr="003F3D1B" w:rsidRDefault="00F175C6">
      <w:pPr>
        <w:rPr>
          <w:rFonts w:ascii="Times New Roman" w:hAnsi="Times New Roman" w:cs="Times New Roman"/>
          <w:sz w:val="20"/>
          <w:szCs w:val="20"/>
        </w:rPr>
      </w:pPr>
    </w:p>
    <w:sectPr w:rsidR="002F4480" w:rsidRPr="003F3D1B" w:rsidSect="00235C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C8"/>
    <w:rsid w:val="000179D6"/>
    <w:rsid w:val="00095C2C"/>
    <w:rsid w:val="000B2074"/>
    <w:rsid w:val="001408EE"/>
    <w:rsid w:val="00167A4A"/>
    <w:rsid w:val="001D0ADE"/>
    <w:rsid w:val="00235C05"/>
    <w:rsid w:val="00256B2B"/>
    <w:rsid w:val="00280B8E"/>
    <w:rsid w:val="002A6649"/>
    <w:rsid w:val="002C1E8B"/>
    <w:rsid w:val="002C38E7"/>
    <w:rsid w:val="002F5CBC"/>
    <w:rsid w:val="0031254E"/>
    <w:rsid w:val="0031665C"/>
    <w:rsid w:val="003C590D"/>
    <w:rsid w:val="003F3D1B"/>
    <w:rsid w:val="004C57D0"/>
    <w:rsid w:val="004F3916"/>
    <w:rsid w:val="006469DB"/>
    <w:rsid w:val="006500FB"/>
    <w:rsid w:val="0065667E"/>
    <w:rsid w:val="007219F9"/>
    <w:rsid w:val="00747837"/>
    <w:rsid w:val="007711F6"/>
    <w:rsid w:val="007F5476"/>
    <w:rsid w:val="00832010"/>
    <w:rsid w:val="00880B16"/>
    <w:rsid w:val="00895EB3"/>
    <w:rsid w:val="008D32E2"/>
    <w:rsid w:val="008E506D"/>
    <w:rsid w:val="008F0E1D"/>
    <w:rsid w:val="00957AC9"/>
    <w:rsid w:val="00976523"/>
    <w:rsid w:val="009A12C8"/>
    <w:rsid w:val="00B538D1"/>
    <w:rsid w:val="00B871D1"/>
    <w:rsid w:val="00C83D7D"/>
    <w:rsid w:val="00CA7A8E"/>
    <w:rsid w:val="00D97C0A"/>
    <w:rsid w:val="00DA63B7"/>
    <w:rsid w:val="00DB1B64"/>
    <w:rsid w:val="00E617D5"/>
    <w:rsid w:val="00E8391E"/>
    <w:rsid w:val="00F175C6"/>
    <w:rsid w:val="00F6734F"/>
    <w:rsid w:val="00F769D0"/>
    <w:rsid w:val="00F9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1013</Words>
  <Characters>5780</Characters>
  <Application>Microsoft Office Word</Application>
  <DocSecurity>0</DocSecurity>
  <Lines>48</Lines>
  <Paragraphs>13</Paragraphs>
  <ScaleCrop>false</ScaleCrop>
  <Company>Экономика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</cp:lastModifiedBy>
  <cp:revision>158</cp:revision>
  <cp:lastPrinted>2015-12-23T10:17:00Z</cp:lastPrinted>
  <dcterms:created xsi:type="dcterms:W3CDTF">2015-12-18T06:29:00Z</dcterms:created>
  <dcterms:modified xsi:type="dcterms:W3CDTF">2016-03-10T06:39:00Z</dcterms:modified>
</cp:coreProperties>
</file>