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4E" w:rsidRPr="0082104E" w:rsidRDefault="00EB467C" w:rsidP="0082104E">
      <w:pPr>
        <w:tabs>
          <w:tab w:val="left" w:pos="189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</w:r>
      <w:r>
        <w:rPr>
          <w:b/>
          <w:noProof/>
          <w:sz w:val="24"/>
          <w:szCs w:val="24"/>
          <w:lang w:eastAsia="ru-RU"/>
        </w:rPr>
        <w:pict>
          <v:group id="_x0000_s1027" editas="canvas" style="width:94.15pt;height:81.6pt;mso-position-horizontal-relative:char;mso-position-vertical-relative:line" coordorigin="5241,6452" coordsize="1449,12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241;top:6452;width:1449;height:1256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5241;top:6452;width:1449;height:1256">
              <v:imagedata r:id="rId4" o:title=""/>
            </v:shape>
            <w10:wrap type="none"/>
            <w10:anchorlock/>
          </v:group>
        </w:pict>
      </w:r>
      <w:r w:rsidR="0082104E">
        <w:rPr>
          <w:b/>
          <w:noProof/>
          <w:sz w:val="24"/>
          <w:szCs w:val="24"/>
          <w:lang w:eastAsia="ru-RU"/>
        </w:rPr>
        <w:t xml:space="preserve">   </w:t>
      </w:r>
      <w:r w:rsidR="0082104E" w:rsidRPr="0082104E">
        <w:rPr>
          <w:b/>
          <w:sz w:val="24"/>
          <w:szCs w:val="24"/>
        </w:rPr>
        <w:t>Инвестиционные проекты в реальном секторе экономики, реализуемые на территории городского округа «город Избербаш»</w:t>
      </w:r>
    </w:p>
    <w:tbl>
      <w:tblPr>
        <w:tblStyle w:val="a3"/>
        <w:tblW w:w="16444" w:type="dxa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567"/>
        <w:gridCol w:w="5955"/>
        <w:gridCol w:w="2268"/>
        <w:gridCol w:w="2127"/>
        <w:gridCol w:w="1544"/>
        <w:gridCol w:w="2282"/>
        <w:gridCol w:w="1701"/>
      </w:tblGrid>
      <w:tr w:rsidR="00FE26B1" w:rsidTr="00B5486A">
        <w:tc>
          <w:tcPr>
            <w:tcW w:w="567" w:type="dxa"/>
          </w:tcPr>
          <w:p w:rsidR="0088008D" w:rsidRPr="00935858" w:rsidRDefault="0088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5955" w:type="dxa"/>
          </w:tcPr>
          <w:p w:rsidR="0088008D" w:rsidRPr="00935858" w:rsidRDefault="0088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</w:tcPr>
          <w:p w:rsidR="0088008D" w:rsidRPr="00935858" w:rsidRDefault="0088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2127" w:type="dxa"/>
          </w:tcPr>
          <w:p w:rsid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инвестиций </w:t>
            </w:r>
          </w:p>
          <w:p w:rsidR="0088008D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(сметная стоимость млн. руб.)</w:t>
            </w:r>
          </w:p>
        </w:tc>
        <w:tc>
          <w:tcPr>
            <w:tcW w:w="1544" w:type="dxa"/>
          </w:tcPr>
          <w:p w:rsidR="0088008D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Pr="0093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(годы)</w:t>
            </w:r>
          </w:p>
        </w:tc>
        <w:tc>
          <w:tcPr>
            <w:tcW w:w="2282" w:type="dxa"/>
          </w:tcPr>
          <w:p w:rsidR="00564140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объекта</w:t>
            </w:r>
          </w:p>
          <w:p w:rsidR="0088008D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(пуск производства)</w:t>
            </w:r>
          </w:p>
        </w:tc>
        <w:tc>
          <w:tcPr>
            <w:tcW w:w="1701" w:type="dxa"/>
          </w:tcPr>
          <w:p w:rsidR="0088008D" w:rsidRDefault="00564140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  <w:p w:rsidR="00935858" w:rsidRPr="00935858" w:rsidRDefault="00935858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ОАО «ДагЗЭТО»</w:t>
            </w:r>
          </w:p>
          <w:p w:rsidR="001B6162" w:rsidRPr="00935858" w:rsidRDefault="00564140" w:rsidP="001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162" w:rsidRPr="0093585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производственных мощностей.</w:t>
            </w:r>
          </w:p>
          <w:p w:rsidR="00564140" w:rsidRPr="00935858" w:rsidRDefault="001B6162" w:rsidP="001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40" w:rsidRPr="00935858">
              <w:rPr>
                <w:rFonts w:ascii="Times New Roman" w:hAnsi="Times New Roman" w:cs="Times New Roman"/>
                <w:sz w:val="24"/>
                <w:szCs w:val="24"/>
              </w:rPr>
              <w:t>«Создание литейно-прокатного комплекса для производства мелкосортного проката строительного назначения»</w:t>
            </w:r>
          </w:p>
        </w:tc>
        <w:tc>
          <w:tcPr>
            <w:tcW w:w="2268" w:type="dxa"/>
          </w:tcPr>
          <w:p w:rsidR="00FE26B1" w:rsidRPr="00935858" w:rsidRDefault="00FE26B1" w:rsidP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</w:t>
            </w:r>
            <w:r w:rsidR="001B6162"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="00292EEA"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="001B6162" w:rsidRPr="00935858">
              <w:rPr>
                <w:rFonts w:ascii="Times New Roman" w:hAnsi="Times New Roman" w:cs="Times New Roman"/>
                <w:sz w:val="24"/>
                <w:szCs w:val="24"/>
              </w:rPr>
              <w:t>– 100 тыс. тонн строительного проката</w:t>
            </w:r>
            <w:r w:rsidR="00BA061D" w:rsidRPr="00935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1544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282" w:type="dxa"/>
          </w:tcPr>
          <w:p w:rsidR="0088008D" w:rsidRPr="00935858" w:rsidRDefault="00BA061D" w:rsidP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88008D" w:rsidRPr="00935858" w:rsidRDefault="00564140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ОАО «ДагЗЭТО»</w:t>
            </w:r>
          </w:p>
          <w:p w:rsidR="001B6162" w:rsidRPr="00935858" w:rsidRDefault="001B6162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производственных мощностей.</w:t>
            </w:r>
          </w:p>
          <w:p w:rsidR="00FE26B1" w:rsidRPr="00935858" w:rsidRDefault="001B6162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B1" w:rsidRPr="00935858">
              <w:rPr>
                <w:rFonts w:ascii="Times New Roman" w:hAnsi="Times New Roman" w:cs="Times New Roman"/>
                <w:sz w:val="24"/>
                <w:szCs w:val="24"/>
              </w:rPr>
              <w:t>«Освоение энергосберегающих технологий  - производство силовых круглых и граненных конических опор освещения с уличными светодиодными светильниками</w:t>
            </w:r>
          </w:p>
        </w:tc>
        <w:tc>
          <w:tcPr>
            <w:tcW w:w="2268" w:type="dxa"/>
          </w:tcPr>
          <w:p w:rsidR="00292EEA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</w:t>
            </w:r>
            <w:r w:rsidR="00292EEA"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4 тыс. шт. опор ОГКС и ОС</w:t>
            </w:r>
          </w:p>
        </w:tc>
        <w:tc>
          <w:tcPr>
            <w:tcW w:w="2127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44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82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88008D" w:rsidRPr="00935858" w:rsidRDefault="00BA061D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ОАО «Избербашский радиозавод им. Плешакова П.С.»</w:t>
            </w:r>
          </w:p>
          <w:p w:rsidR="00BA061D" w:rsidRPr="00935858" w:rsidRDefault="00BA061D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«Разработка и построение автоматического завода (цеха) по изготовлению энергосберегающих пассажирских и грузовых лифтов»</w:t>
            </w:r>
          </w:p>
        </w:tc>
        <w:tc>
          <w:tcPr>
            <w:tcW w:w="2268" w:type="dxa"/>
          </w:tcPr>
          <w:p w:rsidR="00292EEA" w:rsidRPr="00935858" w:rsidRDefault="00292EEA" w:rsidP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продукции в год  – </w:t>
            </w:r>
          </w:p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240 лифтов</w:t>
            </w:r>
          </w:p>
        </w:tc>
        <w:tc>
          <w:tcPr>
            <w:tcW w:w="2127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44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2282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613009" w:rsidRPr="00935858" w:rsidRDefault="00292EEA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ООО ВКЗ «Роскон»</w:t>
            </w:r>
          </w:p>
          <w:p w:rsidR="0088008D" w:rsidRPr="00935858" w:rsidRDefault="00613009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«Производство виноматериалов столовых, коньячного дистиллята, марочных вин и коньяка»</w:t>
            </w:r>
          </w:p>
        </w:tc>
        <w:tc>
          <w:tcPr>
            <w:tcW w:w="2268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 - 2 млн. л.</w:t>
            </w:r>
          </w:p>
        </w:tc>
        <w:tc>
          <w:tcPr>
            <w:tcW w:w="2127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4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282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88008D" w:rsidRPr="00935858" w:rsidRDefault="00613009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ЗАО «Ви</w:t>
            </w:r>
            <w:r w:rsidR="00B548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90985" w:rsidRPr="0093585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оньячный завод Избербашский»</w:t>
            </w:r>
          </w:p>
          <w:p w:rsidR="00F90985" w:rsidRPr="00935858" w:rsidRDefault="00F90985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«Строительство и запуск в эксплуатацию спиртового завода мощностью в 3 тыс. декалитров в сутки в селе Бабаюрт с полной автоматизацией контроля всего технического цикла производства»</w:t>
            </w:r>
          </w:p>
        </w:tc>
        <w:tc>
          <w:tcPr>
            <w:tcW w:w="2268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продукции в год  - </w:t>
            </w:r>
          </w:p>
          <w:p w:rsidR="00F90985" w:rsidRPr="00935858" w:rsidRDefault="00F90985" w:rsidP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 млн. дал. коньячного, вискового и винного дистиллята</w:t>
            </w:r>
          </w:p>
        </w:tc>
        <w:tc>
          <w:tcPr>
            <w:tcW w:w="2127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44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282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88008D" w:rsidRPr="00935858" w:rsidRDefault="0086535B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СПК «Югагроновация»</w:t>
            </w:r>
          </w:p>
          <w:p w:rsidR="0086535B" w:rsidRPr="00935858" w:rsidRDefault="0086535B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«Строительство теплиц и выращивание сельхозпродукции»</w:t>
            </w:r>
          </w:p>
        </w:tc>
        <w:tc>
          <w:tcPr>
            <w:tcW w:w="2268" w:type="dxa"/>
          </w:tcPr>
          <w:p w:rsidR="0088008D" w:rsidRPr="00935858" w:rsidRDefault="008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="0082104E" w:rsidRPr="0093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овощей в год – 600 тон</w:t>
            </w:r>
            <w:r w:rsidR="009358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127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1544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82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26B1" w:rsidTr="00B5486A">
        <w:tc>
          <w:tcPr>
            <w:tcW w:w="567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5" w:type="dxa"/>
          </w:tcPr>
          <w:p w:rsidR="0088008D" w:rsidRPr="00935858" w:rsidRDefault="0082104E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ООО «Завод фильтрующего оборудования»</w:t>
            </w:r>
          </w:p>
          <w:p w:rsidR="0082104E" w:rsidRPr="00935858" w:rsidRDefault="0082104E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производственных мощностей.</w:t>
            </w:r>
          </w:p>
          <w:p w:rsidR="0082104E" w:rsidRPr="00935858" w:rsidRDefault="0082104E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«Изготовление арочных фермерских теплиц»</w:t>
            </w:r>
          </w:p>
        </w:tc>
        <w:tc>
          <w:tcPr>
            <w:tcW w:w="2268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 - 15 га теплиц.</w:t>
            </w:r>
          </w:p>
        </w:tc>
        <w:tc>
          <w:tcPr>
            <w:tcW w:w="2127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4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282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565B4" w:rsidRDefault="005565B4"/>
    <w:p w:rsidR="005565B4" w:rsidRPr="005565B4" w:rsidRDefault="005565B4" w:rsidP="005565B4"/>
    <w:p w:rsidR="005565B4" w:rsidRPr="005565B4" w:rsidRDefault="005565B4" w:rsidP="005565B4"/>
    <w:p w:rsidR="005565B4" w:rsidRPr="005565B4" w:rsidRDefault="005565B4" w:rsidP="005565B4"/>
    <w:p w:rsidR="005565B4" w:rsidRPr="005565B4" w:rsidRDefault="005565B4" w:rsidP="005565B4"/>
    <w:p w:rsidR="005565B4" w:rsidRPr="005565B4" w:rsidRDefault="005565B4" w:rsidP="005565B4"/>
    <w:sectPr w:rsidR="005565B4" w:rsidRPr="005565B4" w:rsidSect="0079301D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08D"/>
    <w:rsid w:val="000E4F90"/>
    <w:rsid w:val="001B6162"/>
    <w:rsid w:val="00292EEA"/>
    <w:rsid w:val="002B7C61"/>
    <w:rsid w:val="002C790B"/>
    <w:rsid w:val="004745FC"/>
    <w:rsid w:val="005565B4"/>
    <w:rsid w:val="00564140"/>
    <w:rsid w:val="00613009"/>
    <w:rsid w:val="00636B6F"/>
    <w:rsid w:val="00641911"/>
    <w:rsid w:val="0079301D"/>
    <w:rsid w:val="0082104E"/>
    <w:rsid w:val="0086535B"/>
    <w:rsid w:val="0088008D"/>
    <w:rsid w:val="00935858"/>
    <w:rsid w:val="00B5486A"/>
    <w:rsid w:val="00BA061D"/>
    <w:rsid w:val="00BC0103"/>
    <w:rsid w:val="00EB467C"/>
    <w:rsid w:val="00F90985"/>
    <w:rsid w:val="00F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2015-07-06T08:31:00Z</dcterms:created>
  <dcterms:modified xsi:type="dcterms:W3CDTF">2015-07-06T13:14:00Z</dcterms:modified>
</cp:coreProperties>
</file>